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4853" w:rsidRPr="000C7F1B" w:rsidRDefault="00793396" w:rsidP="008F4853">
      <w:pPr>
        <w:jc w:val="center"/>
      </w:pPr>
      <w:r>
        <w:rPr>
          <w:b/>
          <w:bCs/>
        </w:rPr>
        <w:t>Sociology 150 (6</w:t>
      </w:r>
      <w:r w:rsidR="008F4853" w:rsidRPr="000C7F1B">
        <w:rPr>
          <w:b/>
          <w:bCs/>
        </w:rPr>
        <w:t>),</w:t>
      </w:r>
      <w:r w:rsidR="008F4853">
        <w:rPr>
          <w:b/>
          <w:bCs/>
        </w:rPr>
        <w:t xml:space="preserve"> </w:t>
      </w:r>
      <w:r w:rsidR="008F4853" w:rsidRPr="000C7F1B">
        <w:rPr>
          <w:b/>
          <w:bCs/>
        </w:rPr>
        <w:t>Introduction to Society</w:t>
      </w:r>
    </w:p>
    <w:p w:rsidR="008F4853" w:rsidRDefault="00DE126A" w:rsidP="008F4853">
      <w:pPr>
        <w:jc w:val="center"/>
      </w:pPr>
      <w:r>
        <w:t>Fall</w:t>
      </w:r>
      <w:r w:rsidR="009D1C1F">
        <w:t>, 2013</w:t>
      </w:r>
      <w:r w:rsidR="008F4853">
        <w:t xml:space="preserve">, from </w:t>
      </w:r>
      <w:r>
        <w:t>2</w:t>
      </w:r>
      <w:r w:rsidR="008F4853" w:rsidRPr="000C7F1B">
        <w:t>:00</w:t>
      </w:r>
      <w:r w:rsidR="008F4853">
        <w:t xml:space="preserve"> to 2</w:t>
      </w:r>
      <w:r w:rsidR="008F4853" w:rsidRPr="000C7F1B">
        <w:t>:</w:t>
      </w:r>
      <w:r w:rsidR="008F4853">
        <w:t>5</w:t>
      </w:r>
      <w:r>
        <w:t>0</w:t>
      </w:r>
      <w:r w:rsidR="008F4853">
        <w:t xml:space="preserve">, </w:t>
      </w:r>
      <w:r>
        <w:t>MWF</w:t>
      </w:r>
    </w:p>
    <w:p w:rsidR="008F4853" w:rsidRPr="000C7F1B" w:rsidRDefault="008F4853" w:rsidP="008F4853">
      <w:pPr>
        <w:jc w:val="center"/>
      </w:pPr>
      <w:r>
        <w:t>Strong Hall, Room 0001</w:t>
      </w:r>
    </w:p>
    <w:p w:rsidR="008F4853" w:rsidRDefault="008F4853" w:rsidP="008F4853"/>
    <w:p w:rsidR="008F4853" w:rsidRDefault="008F4853" w:rsidP="008F4853">
      <w:r w:rsidRPr="000C7F1B">
        <w:t>Instructor: Dr. Tim Knapp</w:t>
      </w:r>
      <w:r>
        <w:tab/>
      </w:r>
      <w:r w:rsidRPr="000C7F1B">
        <w:t>Office: 478 Strong Hall</w:t>
      </w:r>
      <w:r>
        <w:tab/>
        <w:t>Office Phone: 836-6680</w:t>
      </w:r>
      <w:r w:rsidRPr="000C7F1B">
        <w:t xml:space="preserve"> </w:t>
      </w:r>
      <w:r>
        <w:t xml:space="preserve">       </w:t>
      </w:r>
    </w:p>
    <w:p w:rsidR="008F4853" w:rsidRPr="000C7F1B" w:rsidRDefault="00CE2493" w:rsidP="008F4853">
      <w:r>
        <w:t>Office Hours: 8</w:t>
      </w:r>
      <w:r w:rsidR="008F4853">
        <w:t>:30-</w:t>
      </w:r>
      <w:r>
        <w:t>9</w:t>
      </w:r>
      <w:r w:rsidR="008F4853" w:rsidRPr="000C7F1B">
        <w:t>:</w:t>
      </w:r>
      <w:r>
        <w:t>30</w:t>
      </w:r>
      <w:r w:rsidR="008F4853">
        <w:t xml:space="preserve"> MWF; </w:t>
      </w:r>
      <w:r>
        <w:t>12</w:t>
      </w:r>
      <w:r w:rsidR="008F4853">
        <w:t>:30-1:30 TR; or, by</w:t>
      </w:r>
      <w:r w:rsidR="008F4853" w:rsidRPr="000C7F1B">
        <w:t xml:space="preserve"> appointment</w:t>
      </w:r>
    </w:p>
    <w:p w:rsidR="008F4853" w:rsidRPr="00B972D3" w:rsidRDefault="008F4853" w:rsidP="008F4853">
      <w:r w:rsidRPr="00B972D3">
        <w:t xml:space="preserve">E-Mail: </w:t>
      </w:r>
      <w:hyperlink r:id="rId8" w:history="1">
        <w:r w:rsidRPr="00B972D3">
          <w:rPr>
            <w:rStyle w:val="Hyperlink"/>
          </w:rPr>
          <w:t>tknapp@missouristate.edu</w:t>
        </w:r>
      </w:hyperlink>
      <w:r w:rsidRPr="00B972D3">
        <w:t xml:space="preserve">  </w:t>
      </w:r>
      <w:r>
        <w:tab/>
      </w:r>
      <w:r w:rsidRPr="00B972D3">
        <w:t xml:space="preserve">Web page:  </w:t>
      </w:r>
      <w:hyperlink r:id="rId9" w:history="1">
        <w:r w:rsidRPr="00B972D3">
          <w:rPr>
            <w:rStyle w:val="Hyperlink"/>
          </w:rPr>
          <w:t>http://courses.missouristate.edu/TKnapp</w:t>
        </w:r>
      </w:hyperlink>
      <w:r w:rsidRPr="00B972D3">
        <w:t xml:space="preserve"> </w:t>
      </w:r>
    </w:p>
    <w:p w:rsidR="008F4853" w:rsidRPr="00B972D3" w:rsidRDefault="008F4853" w:rsidP="008F4853"/>
    <w:p w:rsidR="00410C1F" w:rsidRDefault="00770328" w:rsidP="00410C1F">
      <w:pPr>
        <w:pStyle w:val="NoSpacing"/>
      </w:pPr>
      <w:r>
        <w:rPr>
          <w:b/>
        </w:rPr>
        <w:t>COURSE</w:t>
      </w:r>
      <w:r w:rsidR="00410C1F" w:rsidRPr="007A6FB4">
        <w:rPr>
          <w:b/>
        </w:rPr>
        <w:t xml:space="preserve"> D</w:t>
      </w:r>
      <w:r>
        <w:rPr>
          <w:b/>
        </w:rPr>
        <w:t>ESCRIPTION</w:t>
      </w:r>
      <w:r w:rsidR="00410C1F">
        <w:t xml:space="preserve">: Introduction to Society (SOC 150) is a General Education course that promotes knowledge of human cultures </w:t>
      </w:r>
      <w:r w:rsidR="00DB5443">
        <w:t xml:space="preserve">and social behaviors </w:t>
      </w:r>
      <w:r w:rsidR="00410C1F">
        <w:t xml:space="preserve">from the perspective of sociology. It identifies the distinctive elements and processes of a society and presents the major theories and methods used by sociologists to study societies. The course focuses on the ways society is historically constructed by people and, in turn, on the ways </w:t>
      </w:r>
      <w:r w:rsidR="00DB5443">
        <w:t xml:space="preserve">that </w:t>
      </w:r>
      <w:r w:rsidR="00410C1F">
        <w:t>society shapes individuals. It provides</w:t>
      </w:r>
      <w:r w:rsidR="00DB5443">
        <w:t xml:space="preserve"> a local community, national, </w:t>
      </w:r>
      <w:r w:rsidR="00410C1F">
        <w:t xml:space="preserve">global, </w:t>
      </w:r>
      <w:r w:rsidR="00DB5443">
        <w:t xml:space="preserve">and </w:t>
      </w:r>
      <w:r w:rsidR="00410C1F">
        <w:t>multicultural understanding of society.</w:t>
      </w:r>
    </w:p>
    <w:p w:rsidR="00410C1F" w:rsidRDefault="00410C1F" w:rsidP="00410C1F">
      <w:pPr>
        <w:pStyle w:val="NoSpacing"/>
      </w:pPr>
    </w:p>
    <w:p w:rsidR="00410C1F" w:rsidRDefault="00410C1F" w:rsidP="00410C1F">
      <w:pPr>
        <w:pStyle w:val="NoSpacing"/>
      </w:pPr>
      <w:r w:rsidRPr="007A6FB4">
        <w:rPr>
          <w:b/>
        </w:rPr>
        <w:t>G</w:t>
      </w:r>
      <w:r w:rsidR="00770328">
        <w:rPr>
          <w:b/>
        </w:rPr>
        <w:t xml:space="preserve">ENERAL GOALS OF </w:t>
      </w:r>
      <w:r w:rsidRPr="007A6FB4">
        <w:rPr>
          <w:b/>
        </w:rPr>
        <w:t>I</w:t>
      </w:r>
      <w:r w:rsidR="00770328">
        <w:rPr>
          <w:b/>
        </w:rPr>
        <w:t>NTRODUCTION TO SOCIETY</w:t>
      </w:r>
      <w:r>
        <w:t>:</w:t>
      </w:r>
    </w:p>
    <w:p w:rsidR="00410C1F" w:rsidRDefault="00410C1F" w:rsidP="00410C1F">
      <w:pPr>
        <w:pStyle w:val="NoSpacing"/>
      </w:pPr>
      <w:r w:rsidRPr="00B72D7D">
        <w:t>This class emphasizes</w:t>
      </w:r>
      <w:r>
        <w:rPr>
          <w:color w:val="FF0000"/>
        </w:rPr>
        <w:t xml:space="preserve"> </w:t>
      </w:r>
      <w:r w:rsidR="00CE7841" w:rsidRPr="00B72D7D">
        <w:t xml:space="preserve">General Education </w:t>
      </w:r>
      <w:r w:rsidR="00CE7841">
        <w:t xml:space="preserve">General </w:t>
      </w:r>
      <w:r w:rsidR="00CE7841" w:rsidRPr="00B72D7D">
        <w:t>Goal 8</w:t>
      </w:r>
      <w:r w:rsidR="00CE7841">
        <w:t xml:space="preserve">, which is that students will be able to understand various institutions (e.g., </w:t>
      </w:r>
      <w:r>
        <w:t>cultural, political, econo</w:t>
      </w:r>
      <w:r w:rsidR="00CE7841">
        <w:t xml:space="preserve">mic, religious, and educational) and their </w:t>
      </w:r>
      <w:r w:rsidR="007F055F">
        <w:t xml:space="preserve">historical </w:t>
      </w:r>
      <w:r w:rsidR="00CE7841">
        <w:t xml:space="preserve">backgrounds, as well as principles of </w:t>
      </w:r>
      <w:r>
        <w:t xml:space="preserve">human </w:t>
      </w:r>
      <w:r w:rsidR="007F055F">
        <w:t>behavior and social interaction.</w:t>
      </w:r>
      <w:r>
        <w:rPr>
          <w:color w:val="FF0000"/>
        </w:rPr>
        <w:t xml:space="preserve"> </w:t>
      </w:r>
      <w:r w:rsidR="00ED2A3B">
        <w:t xml:space="preserve">Students will be able to understand </w:t>
      </w:r>
      <w:r w:rsidR="00ED2A3B" w:rsidRPr="00B72D7D">
        <w:t xml:space="preserve">how the diverse society in which </w:t>
      </w:r>
      <w:r w:rsidR="00ED2A3B">
        <w:t xml:space="preserve">we live operates and </w:t>
      </w:r>
      <w:r w:rsidR="004D618C">
        <w:t xml:space="preserve">how it </w:t>
      </w:r>
      <w:r w:rsidR="00ED2A3B">
        <w:t>compares with</w:t>
      </w:r>
      <w:r w:rsidR="00ED2A3B" w:rsidRPr="00B72D7D">
        <w:t xml:space="preserve"> other societies worldwide.  </w:t>
      </w:r>
      <w:r>
        <w:t>Specifically, instructors will:</w:t>
      </w:r>
    </w:p>
    <w:p w:rsidR="00410C1F" w:rsidRPr="00CF79B8" w:rsidRDefault="00410C1F" w:rsidP="00410C1F">
      <w:pPr>
        <w:pStyle w:val="NoSpacing"/>
      </w:pPr>
    </w:p>
    <w:p w:rsidR="00410C1F" w:rsidRPr="00CF79B8" w:rsidRDefault="00410C1F" w:rsidP="00410C1F">
      <w:pPr>
        <w:pStyle w:val="ListParagraph"/>
        <w:widowControl/>
        <w:numPr>
          <w:ilvl w:val="0"/>
          <w:numId w:val="4"/>
        </w:numPr>
        <w:autoSpaceDE/>
        <w:autoSpaceDN/>
        <w:adjustRightInd/>
        <w:spacing w:after="200" w:line="276" w:lineRule="auto"/>
      </w:pPr>
      <w:r>
        <w:t>Present</w:t>
      </w:r>
      <w:r w:rsidRPr="00CF79B8">
        <w:t xml:space="preserve"> the sociological perspective as a way of seeing how history and social contex</w:t>
      </w:r>
      <w:r w:rsidR="00760EA4">
        <w:t>ts affect peoples’ everyday lives</w:t>
      </w:r>
      <w:r w:rsidRPr="00CF79B8">
        <w:t>.</w:t>
      </w:r>
      <w:r>
        <w:t xml:space="preserve">   </w:t>
      </w:r>
    </w:p>
    <w:p w:rsidR="00410C1F" w:rsidRPr="00CF79B8" w:rsidRDefault="00410C1F" w:rsidP="00410C1F">
      <w:pPr>
        <w:pStyle w:val="ListParagraph"/>
        <w:widowControl/>
        <w:numPr>
          <w:ilvl w:val="0"/>
          <w:numId w:val="4"/>
        </w:numPr>
        <w:autoSpaceDE/>
        <w:autoSpaceDN/>
        <w:adjustRightInd/>
        <w:spacing w:after="200" w:line="276" w:lineRule="auto"/>
      </w:pPr>
      <w:r>
        <w:t>Explain</w:t>
      </w:r>
      <w:r w:rsidRPr="00CF79B8">
        <w:t xml:space="preserve"> how sociological theories and social science research methods are used to explain patterns of human decision-making and behavior.</w:t>
      </w:r>
      <w:r>
        <w:t xml:space="preserve">  </w:t>
      </w:r>
      <w:r w:rsidR="009E41E6">
        <w:rPr>
          <w:color w:val="FF0000"/>
        </w:rPr>
        <w:t xml:space="preserve"> </w:t>
      </w:r>
    </w:p>
    <w:p w:rsidR="00410C1F" w:rsidRPr="00CF79B8" w:rsidRDefault="00410C1F" w:rsidP="00410C1F">
      <w:pPr>
        <w:pStyle w:val="ListParagraph"/>
        <w:widowControl/>
        <w:numPr>
          <w:ilvl w:val="0"/>
          <w:numId w:val="4"/>
        </w:numPr>
        <w:autoSpaceDE/>
        <w:autoSpaceDN/>
        <w:adjustRightInd/>
        <w:spacing w:after="200" w:line="276" w:lineRule="auto"/>
      </w:pPr>
      <w:r>
        <w:t>Elaborate on</w:t>
      </w:r>
      <w:r w:rsidRPr="00CF79B8">
        <w:t xml:space="preserve"> how biological factors, individual experiences, socialization, and group influences combine to shape human behaviors, interactions, and relationships.</w:t>
      </w:r>
      <w:r w:rsidR="009E41E6">
        <w:t xml:space="preserve"> </w:t>
      </w:r>
    </w:p>
    <w:p w:rsidR="009E41E6" w:rsidRPr="009E41E6" w:rsidRDefault="00410C1F" w:rsidP="00410C1F">
      <w:pPr>
        <w:pStyle w:val="ListParagraph"/>
        <w:widowControl/>
        <w:numPr>
          <w:ilvl w:val="0"/>
          <w:numId w:val="4"/>
        </w:numPr>
        <w:autoSpaceDE/>
        <w:autoSpaceDN/>
        <w:adjustRightInd/>
        <w:spacing w:after="200" w:line="276" w:lineRule="auto"/>
      </w:pPr>
      <w:r>
        <w:t>Describe</w:t>
      </w:r>
      <w:r w:rsidRPr="00CF79B8">
        <w:t xml:space="preserve"> the characteristics of contemporary social institutions (e.g., political, economic, education, and religious systems) in historical and cross-cultural contexts.</w:t>
      </w:r>
      <w:r>
        <w:t xml:space="preserve">  </w:t>
      </w:r>
    </w:p>
    <w:p w:rsidR="00410C1F" w:rsidRPr="00CF79B8" w:rsidRDefault="009E41E6" w:rsidP="00410C1F">
      <w:pPr>
        <w:pStyle w:val="ListParagraph"/>
        <w:widowControl/>
        <w:numPr>
          <w:ilvl w:val="0"/>
          <w:numId w:val="4"/>
        </w:numPr>
        <w:autoSpaceDE/>
        <w:autoSpaceDN/>
        <w:adjustRightInd/>
        <w:spacing w:after="200" w:line="276" w:lineRule="auto"/>
      </w:pPr>
      <w:r>
        <w:t xml:space="preserve"> </w:t>
      </w:r>
      <w:r w:rsidR="00410C1F">
        <w:t>Identify</w:t>
      </w:r>
      <w:r w:rsidR="00410C1F" w:rsidRPr="00CF79B8">
        <w:t xml:space="preserve"> the causes and consequences of institutionalized inequalities (e. g., class, racial </w:t>
      </w:r>
      <w:r w:rsidR="00E25D10">
        <w:t xml:space="preserve">and ethnic </w:t>
      </w:r>
      <w:r w:rsidR="00410C1F" w:rsidRPr="00CF79B8">
        <w:t>group, and gender stratification).</w:t>
      </w:r>
    </w:p>
    <w:p w:rsidR="009E41E6" w:rsidRDefault="00410C1F" w:rsidP="00410C1F">
      <w:pPr>
        <w:pStyle w:val="ListParagraph"/>
        <w:widowControl/>
        <w:numPr>
          <w:ilvl w:val="0"/>
          <w:numId w:val="4"/>
        </w:numPr>
        <w:autoSpaceDE/>
        <w:autoSpaceDN/>
        <w:adjustRightInd/>
        <w:spacing w:after="200" w:line="276" w:lineRule="auto"/>
      </w:pPr>
      <w:r>
        <w:t>Provide</w:t>
      </w:r>
      <w:r w:rsidRPr="00CF79B8">
        <w:t xml:space="preserve"> knowledge of contemporary social problem</w:t>
      </w:r>
      <w:r w:rsidRPr="00605A16">
        <w:t>s</w:t>
      </w:r>
      <w:r w:rsidRPr="00CF79B8">
        <w:t xml:space="preserve"> in historical and comparative context.</w:t>
      </w:r>
      <w:r w:rsidR="009E41E6">
        <w:t xml:space="preserve"> </w:t>
      </w:r>
    </w:p>
    <w:p w:rsidR="00410C1F" w:rsidRDefault="009E41E6" w:rsidP="00410C1F">
      <w:pPr>
        <w:pStyle w:val="ListParagraph"/>
        <w:widowControl/>
        <w:numPr>
          <w:ilvl w:val="0"/>
          <w:numId w:val="4"/>
        </w:numPr>
        <w:autoSpaceDE/>
        <w:autoSpaceDN/>
        <w:adjustRightInd/>
        <w:spacing w:after="200" w:line="276" w:lineRule="auto"/>
      </w:pPr>
      <w:r>
        <w:t xml:space="preserve"> </w:t>
      </w:r>
      <w:r w:rsidR="00410C1F">
        <w:t>Demonstrate</w:t>
      </w:r>
      <w:r w:rsidR="00410C1F" w:rsidRPr="00CF79B8">
        <w:t xml:space="preserve"> how individuals working in groups and organizations create social change.</w:t>
      </w:r>
      <w:r>
        <w:t xml:space="preserve">  </w:t>
      </w:r>
    </w:p>
    <w:p w:rsidR="00CE2339" w:rsidRDefault="001153A0" w:rsidP="00410C1F">
      <w:r>
        <w:rPr>
          <w:b/>
        </w:rPr>
        <w:t xml:space="preserve">GENERAL EDUCATION </w:t>
      </w:r>
      <w:r w:rsidR="00AA4894">
        <w:rPr>
          <w:b/>
        </w:rPr>
        <w:t xml:space="preserve">SOCIAL AND BEHAVIORAL SCIENCES STUDENT LEARNING OUTCOMES </w:t>
      </w:r>
      <w:r w:rsidR="00D17D92">
        <w:rPr>
          <w:b/>
        </w:rPr>
        <w:t>(SLOs)</w:t>
      </w:r>
      <w:r w:rsidR="00410C1F">
        <w:t>:</w:t>
      </w:r>
      <w:r w:rsidR="008D5C62">
        <w:t xml:space="preserve"> </w:t>
      </w:r>
      <w:r w:rsidR="00CE2339">
        <w:t>SOC 150 students will meet three social and behavioral science SLOs</w:t>
      </w:r>
      <w:proofErr w:type="gramStart"/>
      <w:r w:rsidR="00CE2339">
        <w:t>:</w:t>
      </w:r>
      <w:bookmarkStart w:id="0" w:name="_GoBack"/>
      <w:bookmarkEnd w:id="0"/>
      <w:proofErr w:type="gramEnd"/>
      <w:r w:rsidR="00CE2339">
        <w:br/>
      </w:r>
      <w:r w:rsidR="00CE2339" w:rsidRPr="003B5739">
        <w:rPr>
          <w:u w:val="single"/>
        </w:rPr>
        <w:t>SLO II.a.1</w:t>
      </w:r>
      <w:r w:rsidR="00CE2339">
        <w:t>: Explain and compare social institutions, structures, and processes across a range of historical peri</w:t>
      </w:r>
      <w:r w:rsidR="00980E71">
        <w:t>ods and cultures around the glob</w:t>
      </w:r>
      <w:r w:rsidR="00CE2339">
        <w:t>e.</w:t>
      </w:r>
      <w:r w:rsidR="00CE2339">
        <w:br/>
      </w:r>
      <w:r w:rsidR="00CE2339" w:rsidRPr="003B5739">
        <w:rPr>
          <w:u w:val="single"/>
        </w:rPr>
        <w:t>SLO II.a.3</w:t>
      </w:r>
      <w:r w:rsidR="00CE2339">
        <w:t>: Use social science methods to explain or predict individual and collective human behavior and decision-making.</w:t>
      </w:r>
      <w:r w:rsidR="00CE2339">
        <w:br/>
      </w:r>
      <w:r w:rsidR="00CE2339" w:rsidRPr="003B5739">
        <w:rPr>
          <w:u w:val="single"/>
        </w:rPr>
        <w:t>SLO II.a.5</w:t>
      </w:r>
      <w:r w:rsidR="00CE2339">
        <w:t>: Understand and differentiate biological, cognitive, and social environmental factors that influence human behavior.</w:t>
      </w:r>
    </w:p>
    <w:p w:rsidR="00CE2339" w:rsidRDefault="00CE2339" w:rsidP="00410C1F"/>
    <w:p w:rsidR="00CB2503" w:rsidRDefault="00CB2503" w:rsidP="00410C1F"/>
    <w:p w:rsidR="00410C1F" w:rsidRDefault="00410C1F" w:rsidP="00410C1F">
      <w:r>
        <w:lastRenderedPageBreak/>
        <w:t>After completing Introduction to Society (SOC 150) students will be able to:</w:t>
      </w:r>
    </w:p>
    <w:p w:rsidR="008D5C62" w:rsidRDefault="008D5C62" w:rsidP="00410C1F"/>
    <w:p w:rsidR="00410C1F" w:rsidRDefault="00363EBB" w:rsidP="00410C1F">
      <w:r>
        <w:t>*A</w:t>
      </w:r>
      <w:r w:rsidR="00410C1F">
        <w:t xml:space="preserve">pply sociological concepts in the explanation of social </w:t>
      </w:r>
      <w:r w:rsidR="00C10BB1">
        <w:t xml:space="preserve">interactions, </w:t>
      </w:r>
      <w:r w:rsidR="00251B87">
        <w:t xml:space="preserve">collective </w:t>
      </w:r>
      <w:r w:rsidR="00C10BB1">
        <w:t xml:space="preserve">behavior </w:t>
      </w:r>
      <w:r w:rsidR="00410C1F">
        <w:t xml:space="preserve">patterns, and </w:t>
      </w:r>
      <w:r w:rsidR="00C10BB1">
        <w:t>contemporary social trends</w:t>
      </w:r>
      <w:r w:rsidR="00410C1F">
        <w:t>.</w:t>
      </w:r>
      <w:r w:rsidR="00251B87">
        <w:t xml:space="preserve"> (SLO II.a.3)</w:t>
      </w:r>
    </w:p>
    <w:p w:rsidR="00410C1F" w:rsidRDefault="00410C1F" w:rsidP="00410C1F">
      <w:r>
        <w:t xml:space="preserve">*Understand </w:t>
      </w:r>
      <w:r w:rsidRPr="00633988">
        <w:rPr>
          <w:i/>
        </w:rPr>
        <w:t>the sociological imagination</w:t>
      </w:r>
      <w:r>
        <w:t xml:space="preserve"> and how it differs from what we think of as “common sense.”</w:t>
      </w:r>
    </w:p>
    <w:p w:rsidR="00410C1F" w:rsidRDefault="00363EBB" w:rsidP="00410C1F">
      <w:r>
        <w:t>*Apply sociological</w:t>
      </w:r>
      <w:r w:rsidR="00410C1F">
        <w:t xml:space="preserve"> theor</w:t>
      </w:r>
      <w:r>
        <w:t>i</w:t>
      </w:r>
      <w:r w:rsidR="00410C1F">
        <w:t>es to specific patterns of human behavior and interaction.</w:t>
      </w:r>
      <w:r w:rsidR="00D87A3C">
        <w:t xml:space="preserve"> (SLO II.a.3)</w:t>
      </w:r>
    </w:p>
    <w:p w:rsidR="00410C1F" w:rsidRDefault="00410C1F" w:rsidP="00410C1F">
      <w:r>
        <w:t>*Understand the logic of social science research.</w:t>
      </w:r>
    </w:p>
    <w:p w:rsidR="00410C1F" w:rsidRDefault="00410C1F" w:rsidP="00410C1F">
      <w:r>
        <w:t>*Evaluate the strengths and weaknesses of different research methodologies (quantitative and</w:t>
      </w:r>
      <w:r w:rsidR="00251B87">
        <w:t xml:space="preserve"> qualitative) used in sociology to explain collective behavior and interaction patterns. (SLO II.a.3)</w:t>
      </w:r>
    </w:p>
    <w:p w:rsidR="003B10BB" w:rsidRPr="00251B87" w:rsidRDefault="003B10BB" w:rsidP="003B10BB">
      <w:r>
        <w:t>*Understand the historical process through which human beings c</w:t>
      </w:r>
      <w:r w:rsidR="00D87A3C">
        <w:t>onstructed</w:t>
      </w:r>
      <w:r>
        <w:t xml:space="preserve"> a symbolic world we call </w:t>
      </w:r>
      <w:r>
        <w:rPr>
          <w:i/>
        </w:rPr>
        <w:t>culture.</w:t>
      </w:r>
      <w:r w:rsidR="00251B87">
        <w:rPr>
          <w:i/>
        </w:rPr>
        <w:t xml:space="preserve"> </w:t>
      </w:r>
      <w:r w:rsidR="00251B87">
        <w:t>(SLO II.a.1)</w:t>
      </w:r>
    </w:p>
    <w:p w:rsidR="003B10BB" w:rsidRDefault="00337871" w:rsidP="00410C1F">
      <w:r>
        <w:t>*Create a broader vision of U.S. culture by studying cultural diversity.</w:t>
      </w:r>
      <w:r w:rsidR="00251B87">
        <w:t xml:space="preserve"> (SLO II.a.1)</w:t>
      </w:r>
    </w:p>
    <w:p w:rsidR="005005DE" w:rsidRDefault="005005DE" w:rsidP="005005DE">
      <w:r>
        <w:t>*Identify cultural differences within our society as well as those found worldwide by understanding ethnocentrism and cultural relativism.</w:t>
      </w:r>
      <w:r w:rsidR="007B404C">
        <w:t xml:space="preserve"> (SLO II.a.1)</w:t>
      </w:r>
    </w:p>
    <w:p w:rsidR="00410C1F" w:rsidRDefault="00410C1F" w:rsidP="00410C1F">
      <w:r>
        <w:t>*Analyze the socialization process and the contributi</w:t>
      </w:r>
      <w:r w:rsidR="00D87A3C">
        <w:t>on of the family, schooling,</w:t>
      </w:r>
      <w:r>
        <w:t xml:space="preserve"> peer group</w:t>
      </w:r>
      <w:r w:rsidR="00D87A3C">
        <w:t>s</w:t>
      </w:r>
      <w:r>
        <w:t>, and the mass media to individual development.</w:t>
      </w:r>
      <w:r w:rsidR="00D61FCE">
        <w:t xml:space="preserve"> (SLO II.a.5)</w:t>
      </w:r>
    </w:p>
    <w:p w:rsidR="00410C1F" w:rsidRDefault="00410C1F" w:rsidP="00410C1F">
      <w:r>
        <w:t xml:space="preserve">*Understand that personalities are not fixed at birth but develop </w:t>
      </w:r>
      <w:r w:rsidR="00363EBB">
        <w:t xml:space="preserve">over the life course </w:t>
      </w:r>
      <w:r w:rsidR="00D87A3C">
        <w:t>through the interplay of biological factors, individual experiences, and social influences</w:t>
      </w:r>
      <w:r>
        <w:t>.</w:t>
      </w:r>
      <w:r w:rsidR="007B404C">
        <w:t xml:space="preserve"> (SLO II.a.5)</w:t>
      </w:r>
    </w:p>
    <w:p w:rsidR="00410C1F" w:rsidRDefault="00410C1F" w:rsidP="00410C1F">
      <w:r>
        <w:t>*Apply the sociological pers</w:t>
      </w:r>
      <w:r w:rsidR="00244B2C">
        <w:t xml:space="preserve">pective to understand </w:t>
      </w:r>
      <w:r>
        <w:t>so</w:t>
      </w:r>
      <w:r w:rsidR="00886728">
        <w:t>cial institutions --</w:t>
      </w:r>
      <w:r>
        <w:t xml:space="preserve"> economics, politics, </w:t>
      </w:r>
      <w:r w:rsidR="00244B2C">
        <w:t>fa</w:t>
      </w:r>
      <w:r w:rsidR="00886728">
        <w:t>mily, religion, and education --</w:t>
      </w:r>
      <w:r w:rsidR="00244B2C">
        <w:t xml:space="preserve"> in historical and cross-cultural perspective (SLO II.a.1)</w:t>
      </w:r>
    </w:p>
    <w:p w:rsidR="00410C1F" w:rsidRDefault="00410C1F" w:rsidP="00410C1F">
      <w:r>
        <w:t>*Understand how race, class, and gender are socially constructed ideas that are important dimensions of social stratification.</w:t>
      </w:r>
    </w:p>
    <w:p w:rsidR="00410C1F" w:rsidRDefault="00410C1F" w:rsidP="00410C1F">
      <w:r>
        <w:t>*Understand how social problems develop over time</w:t>
      </w:r>
      <w:r w:rsidR="00D71C9E">
        <w:t>, vary across societies,</w:t>
      </w:r>
      <w:r>
        <w:t xml:space="preserve"> and are </w:t>
      </w:r>
      <w:r w:rsidR="00D71C9E">
        <w:t>address</w:t>
      </w:r>
      <w:r>
        <w:t>ed in our communities and society.</w:t>
      </w:r>
      <w:r w:rsidR="00D71C9E">
        <w:t xml:space="preserve"> (SLO II.a.1)</w:t>
      </w:r>
    </w:p>
    <w:p w:rsidR="00410C1F" w:rsidRDefault="00410C1F" w:rsidP="00410C1F">
      <w:r>
        <w:t>*Recognize various factors that contribute to social change within contemporary society and how persons work</w:t>
      </w:r>
      <w:r w:rsidR="00D71C9E">
        <w:t>ing collectively can transform society</w:t>
      </w:r>
      <w:r>
        <w:t>.</w:t>
      </w:r>
    </w:p>
    <w:p w:rsidR="001A68DA" w:rsidRDefault="001A68DA" w:rsidP="00410C1F"/>
    <w:p w:rsidR="001A68DA" w:rsidRDefault="001A68DA" w:rsidP="00410C1F">
      <w:r>
        <w:rPr>
          <w:b/>
        </w:rPr>
        <w:t xml:space="preserve">SCHEDULE OF TOPICS: </w:t>
      </w:r>
      <w:r w:rsidR="0096297A">
        <w:rPr>
          <w:b/>
        </w:rPr>
        <w:t xml:space="preserve"> </w:t>
      </w:r>
    </w:p>
    <w:p w:rsidR="0096297A" w:rsidRDefault="0096297A" w:rsidP="00410C1F">
      <w:r>
        <w:t>Week 1:</w:t>
      </w:r>
      <w:r w:rsidR="00DF0F65">
        <w:t xml:space="preserve"> The sociological imagination and so</w:t>
      </w:r>
      <w:r w:rsidR="00793396">
        <w:t>ciological theories. Chapter 1</w:t>
      </w:r>
      <w:r w:rsidR="00DF0F65">
        <w:t>.</w:t>
      </w:r>
    </w:p>
    <w:p w:rsidR="0096297A" w:rsidRDefault="0096297A" w:rsidP="00410C1F">
      <w:r>
        <w:t>Week 2:</w:t>
      </w:r>
      <w:r w:rsidR="00DF0F65">
        <w:t xml:space="preserve"> Social science research methods. Chapter 2.</w:t>
      </w:r>
    </w:p>
    <w:p w:rsidR="0096297A" w:rsidRDefault="0096297A" w:rsidP="00410C1F">
      <w:r>
        <w:t>Week 3:</w:t>
      </w:r>
      <w:r w:rsidR="00DF0F65">
        <w:t xml:space="preserve"> Culture in the U. S. and around the world. Chapter 3. </w:t>
      </w:r>
    </w:p>
    <w:p w:rsidR="0096297A" w:rsidRDefault="0096297A" w:rsidP="00410C1F">
      <w:r>
        <w:t>Week 4:</w:t>
      </w:r>
      <w:r w:rsidR="00DF0F65">
        <w:t xml:space="preserve"> Socialization and the development of the self. Chapter 4</w:t>
      </w:r>
      <w:r w:rsidR="00101921">
        <w:t>.</w:t>
      </w:r>
    </w:p>
    <w:p w:rsidR="0096297A" w:rsidRDefault="0096297A" w:rsidP="00410C1F">
      <w:r>
        <w:t>Week 5:</w:t>
      </w:r>
      <w:r w:rsidR="00DF0F65">
        <w:t xml:space="preserve"> Added material from the first four topics and test one.</w:t>
      </w:r>
    </w:p>
    <w:p w:rsidR="0096297A" w:rsidRDefault="0096297A" w:rsidP="00410C1F">
      <w:r>
        <w:t>Week 6:</w:t>
      </w:r>
      <w:r w:rsidR="00101921">
        <w:t xml:space="preserve"> Social structure, institutions, and interactions. Chapter 5.</w:t>
      </w:r>
    </w:p>
    <w:p w:rsidR="0096297A" w:rsidRDefault="0096297A" w:rsidP="00410C1F">
      <w:r>
        <w:t>Week 7:</w:t>
      </w:r>
      <w:r w:rsidR="00101921">
        <w:t xml:space="preserve"> </w:t>
      </w:r>
      <w:r w:rsidR="00265249">
        <w:t>Families through</w:t>
      </w:r>
      <w:r w:rsidR="00A01A36">
        <w:t>out</w:t>
      </w:r>
      <w:r w:rsidR="00265249">
        <w:t xml:space="preserve"> history, in the U. S., and around the world. Chapter 7</w:t>
      </w:r>
      <w:r w:rsidR="00277A4E">
        <w:t xml:space="preserve">. </w:t>
      </w:r>
    </w:p>
    <w:p w:rsidR="0096297A" w:rsidRDefault="0096297A" w:rsidP="00410C1F">
      <w:r>
        <w:t>Week 8:</w:t>
      </w:r>
      <w:r w:rsidR="00277A4E">
        <w:t xml:space="preserve"> Education &amp; religion in historical and cross-cultural perspective. Chapter 8. </w:t>
      </w:r>
    </w:p>
    <w:p w:rsidR="0096297A" w:rsidRDefault="0096297A" w:rsidP="00410C1F">
      <w:r>
        <w:t>Week 9:</w:t>
      </w:r>
      <w:r w:rsidR="00277A4E">
        <w:t xml:space="preserve"> Government &amp; the economy in the U. S. and around the world. Chapter 9.</w:t>
      </w:r>
    </w:p>
    <w:p w:rsidR="0096297A" w:rsidRDefault="0096297A" w:rsidP="00410C1F">
      <w:r>
        <w:t>Week 10:</w:t>
      </w:r>
      <w:r w:rsidR="00277A4E">
        <w:t xml:space="preserve"> </w:t>
      </w:r>
      <w:r w:rsidR="00510792">
        <w:t>Added material from the previous four topics and test two.</w:t>
      </w:r>
    </w:p>
    <w:p w:rsidR="0096297A" w:rsidRDefault="0096297A" w:rsidP="00410C1F">
      <w:r>
        <w:t>Week 11:</w:t>
      </w:r>
      <w:r w:rsidR="00510792">
        <w:t xml:space="preserve"> </w:t>
      </w:r>
      <w:r w:rsidR="00AB0802">
        <w:t>Social class stratification throughout history and in the U. S. today. Chapter 10.</w:t>
      </w:r>
    </w:p>
    <w:p w:rsidR="0096297A" w:rsidRDefault="0096297A" w:rsidP="00410C1F">
      <w:r>
        <w:t>Week 12:</w:t>
      </w:r>
      <w:r w:rsidR="00AB0802">
        <w:t xml:space="preserve"> Global inequality. Chapter 11.</w:t>
      </w:r>
    </w:p>
    <w:p w:rsidR="0096297A" w:rsidRDefault="0096297A" w:rsidP="00410C1F">
      <w:r>
        <w:t>Week 13:</w:t>
      </w:r>
      <w:r w:rsidR="00AB0802">
        <w:t xml:space="preserve"> Gender &amp; sexuality in historical and cross-c</w:t>
      </w:r>
      <w:r w:rsidR="00252D9E">
        <w:t>ultural perspective. Chapter 12.</w:t>
      </w:r>
    </w:p>
    <w:p w:rsidR="0096297A" w:rsidRDefault="0096297A" w:rsidP="00410C1F">
      <w:r>
        <w:t>Week 14:</w:t>
      </w:r>
      <w:r w:rsidR="00AB0802">
        <w:t xml:space="preserve"> </w:t>
      </w:r>
      <w:r w:rsidR="007F2E38">
        <w:t xml:space="preserve">Race &amp; ethnicity </w:t>
      </w:r>
      <w:r w:rsidR="00252D9E">
        <w:t xml:space="preserve">in the U. S. and around the world.  Chapter 13. </w:t>
      </w:r>
    </w:p>
    <w:p w:rsidR="0096297A" w:rsidRDefault="0096297A" w:rsidP="00410C1F">
      <w:r>
        <w:t>Week 15:</w:t>
      </w:r>
      <w:r w:rsidR="00AB0802">
        <w:t xml:space="preserve"> </w:t>
      </w:r>
      <w:r w:rsidR="007F2E38">
        <w:t xml:space="preserve">Social change past and present in the U. S. Chapter 15. </w:t>
      </w:r>
    </w:p>
    <w:p w:rsidR="0096297A" w:rsidRPr="0096297A" w:rsidRDefault="0096297A" w:rsidP="00410C1F">
      <w:r>
        <w:t>Week 16:</w:t>
      </w:r>
      <w:r w:rsidR="00AB0802">
        <w:t xml:space="preserve"> </w:t>
      </w:r>
      <w:r w:rsidR="007F2E38">
        <w:t xml:space="preserve">Added material from the previous four topics and test three. </w:t>
      </w:r>
    </w:p>
    <w:p w:rsidR="008F4853" w:rsidRDefault="008F4853" w:rsidP="008F4853">
      <w:pPr>
        <w:rPr>
          <w:b/>
          <w:bCs/>
        </w:rPr>
      </w:pPr>
    </w:p>
    <w:p w:rsidR="008F4853" w:rsidRPr="000C7F1B" w:rsidRDefault="008F4853" w:rsidP="008F4853">
      <w:r w:rsidRPr="000C7F1B">
        <w:rPr>
          <w:b/>
          <w:bCs/>
        </w:rPr>
        <w:t>REQUIRED MATERIALS</w:t>
      </w:r>
      <w:r w:rsidRPr="000C7F1B">
        <w:t>:</w:t>
      </w:r>
    </w:p>
    <w:p w:rsidR="008F4853" w:rsidRPr="000C7F1B" w:rsidRDefault="008F4853" w:rsidP="008F4853">
      <w:pPr>
        <w:tabs>
          <w:tab w:val="left" w:pos="-1440"/>
        </w:tabs>
        <w:ind w:left="720" w:hanging="720"/>
      </w:pPr>
      <w:r w:rsidRPr="000C7F1B">
        <w:t>(1)</w:t>
      </w:r>
      <w:r w:rsidRPr="000C7F1B">
        <w:tab/>
      </w:r>
      <w:r w:rsidRPr="00497534">
        <w:rPr>
          <w:i/>
        </w:rPr>
        <w:t>SOC</w:t>
      </w:r>
      <w:r>
        <w:t>. By Jon Witt. 2011. Published by McGraw-Hill. ISBN# 978-0-07-352829-8.</w:t>
      </w:r>
    </w:p>
    <w:p w:rsidR="008F4853" w:rsidRPr="000C7F1B" w:rsidRDefault="008F4853" w:rsidP="008F4853">
      <w:pPr>
        <w:tabs>
          <w:tab w:val="left" w:pos="-1440"/>
        </w:tabs>
        <w:ind w:left="720" w:hanging="720"/>
      </w:pPr>
      <w:r w:rsidRPr="000C7F1B">
        <w:t>(2)</w:t>
      </w:r>
      <w:r w:rsidRPr="000C7F1B">
        <w:tab/>
        <w:t>A</w:t>
      </w:r>
      <w:r>
        <w:t xml:space="preserve"> USB port flash drive</w:t>
      </w:r>
      <w:r w:rsidRPr="000C7F1B">
        <w:t xml:space="preserve">. Supplemental reading assignments will be posted on the course webpage, and students should save them on a </w:t>
      </w:r>
      <w:r>
        <w:t>flash drive or similar storage device.</w:t>
      </w:r>
    </w:p>
    <w:p w:rsidR="008F4853" w:rsidRPr="000C7F1B" w:rsidRDefault="008F4853" w:rsidP="008F4853"/>
    <w:p w:rsidR="008F4853" w:rsidRPr="000C7F1B" w:rsidRDefault="008F4853" w:rsidP="008F4853">
      <w:r w:rsidRPr="000C7F1B">
        <w:rPr>
          <w:b/>
          <w:bCs/>
        </w:rPr>
        <w:t>CHRONOLOGY OF EXAMS AND ASSIGNMENTS</w:t>
      </w:r>
      <w:r w:rsidRPr="000C7F1B">
        <w:t xml:space="preserve">: (Exam dates are </w:t>
      </w:r>
      <w:r w:rsidRPr="000C7F1B">
        <w:rPr>
          <w:b/>
          <w:bCs/>
        </w:rPr>
        <w:t>tentative</w:t>
      </w:r>
      <w:r>
        <w:rPr>
          <w:b/>
          <w:bCs/>
        </w:rPr>
        <w:t>.</w:t>
      </w:r>
      <w:r>
        <w:rPr>
          <w:bCs/>
        </w:rPr>
        <w:t>)</w:t>
      </w:r>
      <w:r w:rsidRPr="000C7F1B">
        <w:t xml:space="preserve"> </w:t>
      </w:r>
    </w:p>
    <w:p w:rsidR="008F4853" w:rsidRPr="000C7F1B" w:rsidRDefault="004833BF" w:rsidP="008F4853">
      <w:r>
        <w:t>Exam 1 will be on or about Fri</w:t>
      </w:r>
      <w:r w:rsidR="008F4853" w:rsidRPr="000C7F1B">
        <w:t xml:space="preserve">day, </w:t>
      </w:r>
      <w:r w:rsidR="00B71CDC">
        <w:t>September 20th</w:t>
      </w:r>
      <w:r w:rsidR="008F4853">
        <w:t>.</w:t>
      </w:r>
    </w:p>
    <w:p w:rsidR="008F4853" w:rsidRPr="000C7F1B" w:rsidRDefault="008F4853" w:rsidP="008F4853">
      <w:r w:rsidRPr="000C7F1B">
        <w:t>Exam 2</w:t>
      </w:r>
      <w:r w:rsidR="004833BF">
        <w:t xml:space="preserve"> will be on or about Fri</w:t>
      </w:r>
      <w:r>
        <w:t>day</w:t>
      </w:r>
      <w:r w:rsidRPr="000C7F1B">
        <w:t xml:space="preserve">, </w:t>
      </w:r>
      <w:r w:rsidR="00B71CDC">
        <w:t>October 25</w:t>
      </w:r>
      <w:r>
        <w:t>th</w:t>
      </w:r>
      <w:r w:rsidRPr="000C7F1B">
        <w:t>.</w:t>
      </w:r>
    </w:p>
    <w:p w:rsidR="008F4853" w:rsidRPr="000C7F1B" w:rsidRDefault="008F4853" w:rsidP="008F4853">
      <w:r w:rsidRPr="000C7F1B">
        <w:t>Exam 3 will be o</w:t>
      </w:r>
      <w:r w:rsidR="00B71CDC">
        <w:t>n or about Mon</w:t>
      </w:r>
      <w:r>
        <w:t xml:space="preserve">day, </w:t>
      </w:r>
      <w:r w:rsidR="00B71CDC">
        <w:t>December 2nd</w:t>
      </w:r>
      <w:r>
        <w:t>.</w:t>
      </w:r>
    </w:p>
    <w:p w:rsidR="008F4853" w:rsidRDefault="00687967" w:rsidP="008F4853">
      <w:r>
        <w:t>The final examination is Mon</w:t>
      </w:r>
      <w:r w:rsidR="008F4853">
        <w:t xml:space="preserve">day, </w:t>
      </w:r>
      <w:r w:rsidR="00F73516">
        <w:t>December 9</w:t>
      </w:r>
      <w:r w:rsidR="008F4853">
        <w:t>th, 1</w:t>
      </w:r>
      <w:r w:rsidR="008F4853" w:rsidRPr="000C7F1B">
        <w:t>:</w:t>
      </w:r>
      <w:r w:rsidR="00C176E7">
        <w:t>15</w:t>
      </w:r>
      <w:r w:rsidR="008F4853">
        <w:t xml:space="preserve"> to </w:t>
      </w:r>
      <w:r w:rsidR="00C176E7">
        <w:t>3</w:t>
      </w:r>
      <w:r w:rsidR="008F4853">
        <w:t>:</w:t>
      </w:r>
      <w:r w:rsidR="00C176E7">
        <w:t>15</w:t>
      </w:r>
    </w:p>
    <w:p w:rsidR="008F4853" w:rsidRDefault="008F4853" w:rsidP="008F4853">
      <w:pPr>
        <w:widowControl/>
        <w:autoSpaceDE/>
        <w:autoSpaceDN/>
        <w:adjustRightInd/>
        <w:spacing w:after="200" w:line="276" w:lineRule="auto"/>
      </w:pPr>
    </w:p>
    <w:p w:rsidR="008F4853" w:rsidRPr="000C7F1B" w:rsidRDefault="008F4853" w:rsidP="008F4853">
      <w:pPr>
        <w:tabs>
          <w:tab w:val="center" w:pos="4815"/>
        </w:tabs>
      </w:pPr>
      <w:r w:rsidRPr="000C7F1B">
        <w:tab/>
      </w:r>
      <w:r w:rsidRPr="000C7F1B">
        <w:rPr>
          <w:b/>
          <w:bCs/>
        </w:rPr>
        <w:t>EVALUATION CRITERIA</w:t>
      </w:r>
    </w:p>
    <w:p w:rsidR="008F4853" w:rsidRPr="000C7F1B" w:rsidRDefault="008F4853" w:rsidP="008F4853"/>
    <w:p w:rsidR="008F4853" w:rsidRDefault="008F4853" w:rsidP="008F4853">
      <w:r>
        <w:rPr>
          <w:b/>
          <w:bCs/>
        </w:rPr>
        <w:t>EXAMINATIONS</w:t>
      </w:r>
      <w:r>
        <w:t>: There will be three, 100-point unit exams given on or about the dates shown above.  The final exam is comprehensive and also is worth 100 points.  Exams will be composed of multiple-choice and essay questions.  About half of each exam will be related to lectures, class discussions, and videos. The other half will come from assigned readings.</w:t>
      </w:r>
    </w:p>
    <w:p w:rsidR="008F4853" w:rsidRDefault="008F4853" w:rsidP="008F4853">
      <w:r>
        <w:br/>
      </w:r>
      <w:r w:rsidRPr="00255E59">
        <w:rPr>
          <w:u w:val="single"/>
        </w:rPr>
        <w:t>Make-up examinations will be given only if</w:t>
      </w:r>
      <w:r>
        <w:t xml:space="preserve"> (a) you have a documented explanation for missing the exam date, and (b) you notify me of your absence prior to or within one class period following the regular exam time. Otherwise, students who miss an exam will receive a zero for that test.  Makeup exams are composed of essay questions only.</w:t>
      </w:r>
    </w:p>
    <w:p w:rsidR="008F4853" w:rsidRDefault="008F4853" w:rsidP="008F4853"/>
    <w:p w:rsidR="008F4853" w:rsidRDefault="008F4853" w:rsidP="008F4853">
      <w:r>
        <w:rPr>
          <w:b/>
          <w:bCs/>
        </w:rPr>
        <w:t>REFLECTION PAPERS</w:t>
      </w:r>
      <w:r w:rsidR="0096297A">
        <w:t>: Students will write two, three</w:t>
      </w:r>
      <w:r>
        <w:t>-page papers.  These exercises relate to two of the three pillars of p</w:t>
      </w:r>
      <w:r w:rsidR="00CD1648">
        <w:t>ublic affairs education:</w:t>
      </w:r>
      <w:r>
        <w:t xml:space="preserve"> community engagement and cultural competence.  Each paper will b</w:t>
      </w:r>
      <w:r w:rsidR="00CD1648">
        <w:t>e worth up to 10</w:t>
      </w:r>
      <w:r>
        <w:t xml:space="preserve">0 points.  The first paper will be based upon observations about social class that students make in locations within the community.  The second paper is based on interviews that students conduct with two persons who are </w:t>
      </w:r>
      <w:r w:rsidR="00CD1648">
        <w:t>different from them in significant ways</w:t>
      </w:r>
      <w:r>
        <w:t>.  Written instructions and deadlines for the papers will be presented in class.  Papers turned in after the deadline will be assessed a late penalty, which will be deducted from the score for the paper.</w:t>
      </w:r>
    </w:p>
    <w:p w:rsidR="008F4853" w:rsidRDefault="008F4853" w:rsidP="008F4853"/>
    <w:p w:rsidR="008F4853" w:rsidRPr="00A6170D" w:rsidRDefault="008F4853" w:rsidP="008F4853">
      <w:r>
        <w:rPr>
          <w:b/>
        </w:rPr>
        <w:t>Individual Meetings</w:t>
      </w:r>
      <w:r>
        <w:t xml:space="preserve">:  Between the second and </w:t>
      </w:r>
      <w:r w:rsidR="00CD1648">
        <w:t>fourth weeks of class (Mon</w:t>
      </w:r>
      <w:r>
        <w:t xml:space="preserve">day, </w:t>
      </w:r>
      <w:r w:rsidR="00CD1648">
        <w:t>August 29th</w:t>
      </w:r>
      <w:r>
        <w:t xml:space="preserve">, through Friday, </w:t>
      </w:r>
      <w:r w:rsidR="00CD1648">
        <w:t>September 9th</w:t>
      </w:r>
      <w:r>
        <w:t>, students may earn up to five extra credit points for visiting for five to 10 minutes with the professor in his office, which is in Strong Hall, room 478.</w:t>
      </w:r>
    </w:p>
    <w:p w:rsidR="008F4853" w:rsidRDefault="008F4853" w:rsidP="008F4853"/>
    <w:p w:rsidR="008F4853" w:rsidRDefault="008F4853" w:rsidP="008F4853">
      <w:r w:rsidRPr="00A260EE">
        <w:rPr>
          <w:b/>
          <w:bCs/>
          <w:u w:val="single"/>
        </w:rPr>
        <w:t>N</w:t>
      </w:r>
      <w:r>
        <w:rPr>
          <w:b/>
          <w:bCs/>
          <w:u w:val="single"/>
        </w:rPr>
        <w:t>O OTHER EXTRA CREDIT WORK IS ALLOWED!!!</w:t>
      </w:r>
      <w:r>
        <w:t xml:space="preserve">  There are no exceptions.</w:t>
      </w:r>
    </w:p>
    <w:p w:rsidR="008F4853" w:rsidRDefault="008F4853" w:rsidP="008F4853"/>
    <w:p w:rsidR="008F4853" w:rsidRDefault="008F4853" w:rsidP="008F4853">
      <w:pPr>
        <w:rPr>
          <w:b/>
        </w:rPr>
      </w:pPr>
      <w:r>
        <w:t xml:space="preserve">GRADES: Course letter grades will be assigned based upon total points earned on exams, reflection papers, and the individual meeting.  </w:t>
      </w:r>
      <w:r w:rsidR="0029472A">
        <w:t xml:space="preserve">Points will be deducted for poor attendance (see below).  </w:t>
      </w:r>
      <w:r>
        <w:t>Keep a record of scores on all assignments until after the University has issued course grades at the end of the term. Letter grades will b</w:t>
      </w:r>
      <w:r w:rsidR="0029472A">
        <w:t>e based on a percentage of the 6</w:t>
      </w:r>
      <w:r>
        <w:t xml:space="preserve">00 points possible: 400 total points for </w:t>
      </w:r>
      <w:r w:rsidR="0029472A">
        <w:t>the four exams, and 2</w:t>
      </w:r>
      <w:r>
        <w:t xml:space="preserve">00 total points for </w:t>
      </w:r>
      <w:r w:rsidR="0029472A">
        <w:t xml:space="preserve">the </w:t>
      </w:r>
      <w:r>
        <w:t>two reflection papers. The grading scale is as follows: 93.00%</w:t>
      </w:r>
      <w:r w:rsidR="00B53A96">
        <w:t xml:space="preserve"> or higher = A</w:t>
      </w:r>
      <w:r w:rsidR="001A484A">
        <w:t xml:space="preserve">; </w:t>
      </w:r>
      <w:r>
        <w:t>90.00% to 92.99% = A-</w:t>
      </w:r>
      <w:r w:rsidR="00F1121F">
        <w:t>; 87.00</w:t>
      </w:r>
      <w:r>
        <w:t>% to 89.99% = B+</w:t>
      </w:r>
      <w:r w:rsidR="00F1121F">
        <w:t>; 83.00</w:t>
      </w:r>
      <w:r>
        <w:t>% to 86.99% = B; 80.00% to 82.99</w:t>
      </w:r>
      <w:r w:rsidR="00F1121F">
        <w:t>% =</w:t>
      </w:r>
      <w:r>
        <w:t xml:space="preserve"> B-</w:t>
      </w:r>
      <w:r w:rsidR="00F1121F">
        <w:t>; 77.00</w:t>
      </w:r>
      <w:r>
        <w:t>% to 79.99% = C+</w:t>
      </w:r>
      <w:r w:rsidR="00F1121F">
        <w:t>; 73.00</w:t>
      </w:r>
      <w:r>
        <w:t>% to 76.99% = C</w:t>
      </w:r>
      <w:r w:rsidR="00F1121F">
        <w:t>; 70.00% to</w:t>
      </w:r>
      <w:r>
        <w:t xml:space="preserve"> 72.99% = C-</w:t>
      </w:r>
      <w:r w:rsidR="00F1121F">
        <w:t>; 67.00</w:t>
      </w:r>
      <w:r>
        <w:t>% to 69.99% = D+; 6</w:t>
      </w:r>
      <w:r w:rsidR="00CB1693">
        <w:t>0</w:t>
      </w:r>
      <w:r>
        <w:t xml:space="preserve">.00% to 66.99% = D; 59.99% or lower = F.   </w:t>
      </w:r>
      <w:r w:rsidRPr="00A260EE">
        <w:rPr>
          <w:b/>
        </w:rPr>
        <w:t>I will not lower these grade sc</w:t>
      </w:r>
      <w:r>
        <w:rPr>
          <w:b/>
        </w:rPr>
        <w:t>ales at the end of the semester!</w:t>
      </w:r>
      <w:r w:rsidRPr="00A260EE">
        <w:rPr>
          <w:b/>
        </w:rPr>
        <w:t xml:space="preserve">  I do not re-grade assignments at </w:t>
      </w:r>
      <w:r>
        <w:rPr>
          <w:b/>
        </w:rPr>
        <w:t>or near the end of the semester!</w:t>
      </w:r>
    </w:p>
    <w:p w:rsidR="008F4853" w:rsidRDefault="008F4853" w:rsidP="008F4853">
      <w:pPr>
        <w:rPr>
          <w:b/>
          <w:bCs/>
        </w:rPr>
      </w:pPr>
    </w:p>
    <w:p w:rsidR="00CB2503" w:rsidRDefault="00CB2503" w:rsidP="008F4853">
      <w:pPr>
        <w:rPr>
          <w:b/>
          <w:bCs/>
        </w:rPr>
      </w:pPr>
    </w:p>
    <w:p w:rsidR="00CB2503" w:rsidRDefault="00CB2503" w:rsidP="008F4853">
      <w:pPr>
        <w:rPr>
          <w:b/>
          <w:bCs/>
        </w:rPr>
      </w:pPr>
    </w:p>
    <w:p w:rsidR="00CB2503" w:rsidRDefault="00CB2503" w:rsidP="008F4853">
      <w:pPr>
        <w:rPr>
          <w:b/>
          <w:bCs/>
        </w:rPr>
      </w:pPr>
    </w:p>
    <w:p w:rsidR="00CB2503" w:rsidRDefault="00CB2503" w:rsidP="008F4853">
      <w:pPr>
        <w:rPr>
          <w:b/>
          <w:bCs/>
        </w:rPr>
      </w:pPr>
    </w:p>
    <w:p w:rsidR="001275E1" w:rsidRDefault="00DF1EC8" w:rsidP="008F4853">
      <w:r>
        <w:rPr>
          <w:b/>
          <w:bCs/>
        </w:rPr>
        <w:lastRenderedPageBreak/>
        <w:t>Attendance</w:t>
      </w:r>
      <w:r w:rsidR="008F4853">
        <w:t xml:space="preserve">: </w:t>
      </w:r>
      <w:r w:rsidR="001275E1">
        <w:t>The</w:t>
      </w:r>
      <w:r w:rsidR="001A484A">
        <w:t xml:space="preserve"> attendance</w:t>
      </w:r>
      <w:r w:rsidR="001275E1">
        <w:t xml:space="preserve"> policy explained below is based on two points.  First, a</w:t>
      </w:r>
      <w:r w:rsidR="008F4853">
        <w:t xml:space="preserve"> number of scientific studies</w:t>
      </w:r>
      <w:r>
        <w:t xml:space="preserve"> have shown that</w:t>
      </w:r>
      <w:r w:rsidR="008F4853">
        <w:t xml:space="preserve"> attendance is the strongest factor correlated with grades in college classes</w:t>
      </w:r>
      <w:r w:rsidR="001275E1">
        <w:t>, and my job is to structure the course to maximize student learning.</w:t>
      </w:r>
      <w:r w:rsidR="008F4853">
        <w:t xml:space="preserve">  </w:t>
      </w:r>
      <w:r w:rsidR="001275E1">
        <w:t>Second, the taxpayers of Missouri pay about 40% of the cost of this class, and students do not have the right to waste other people’s money</w:t>
      </w:r>
      <w:r w:rsidR="00953412">
        <w:t xml:space="preserve"> by skipping class</w:t>
      </w:r>
      <w:r w:rsidR="001275E1">
        <w:t>.</w:t>
      </w:r>
    </w:p>
    <w:p w:rsidR="001275E1" w:rsidRDefault="001275E1" w:rsidP="008F4853"/>
    <w:p w:rsidR="008F4853" w:rsidRDefault="008F4853" w:rsidP="008F4853">
      <w:r>
        <w:t xml:space="preserve">As is stated in the section “Attendance Policy” of the current </w:t>
      </w:r>
      <w:r>
        <w:rPr>
          <w:i/>
          <w:iCs/>
        </w:rPr>
        <w:t xml:space="preserve">Missouri State University Undergraduate Catalog, </w:t>
      </w:r>
      <w:r>
        <w:rPr>
          <w:iCs/>
        </w:rPr>
        <w:t xml:space="preserve">“Because class attendance and course grade are demonstrably and positively related, the University expects students to attend </w:t>
      </w:r>
      <w:r>
        <w:rPr>
          <w:i/>
          <w:iCs/>
        </w:rPr>
        <w:t>all</w:t>
      </w:r>
      <w:r>
        <w:rPr>
          <w:iCs/>
        </w:rPr>
        <w:t xml:space="preserve"> class sessions of courses in which they are enrolled.”</w:t>
      </w:r>
      <w:r>
        <w:t xml:space="preserve">  Unless students are ill, have family emergencies, or are participating in a university-sanctioned activity, I expect them to come to every class.   Academic achievement is students’ prime responsibility, so work conflicts do not constitute an excuse </w:t>
      </w:r>
      <w:r w:rsidR="00DF1EC8">
        <w:t>for missing class.</w:t>
      </w:r>
    </w:p>
    <w:p w:rsidR="008F4853" w:rsidRDefault="008F4853" w:rsidP="008F4853"/>
    <w:p w:rsidR="0009470D" w:rsidRDefault="00DF1EC8" w:rsidP="0009470D">
      <w:r>
        <w:t xml:space="preserve">While </w:t>
      </w:r>
      <w:r w:rsidRPr="00DF1EC8">
        <w:t xml:space="preserve">I expect </w:t>
      </w:r>
      <w:r>
        <w:t>students</w:t>
      </w:r>
      <w:r w:rsidRPr="00DF1EC8">
        <w:t xml:space="preserve"> to come to class every day</w:t>
      </w:r>
      <w:r>
        <w:t>, as the saying goes, “stuff happens</w:t>
      </w:r>
      <w:r w:rsidRPr="00DF1EC8">
        <w:t>.</w:t>
      </w:r>
      <w:r>
        <w:t>”  Therefore, you</w:t>
      </w:r>
      <w:r w:rsidRPr="00DF1EC8">
        <w:t xml:space="preserve"> </w:t>
      </w:r>
      <w:r>
        <w:t>are</w:t>
      </w:r>
      <w:r w:rsidRPr="00DF1EC8">
        <w:t xml:space="preserve"> allowed up to four absences without any reduction to </w:t>
      </w:r>
      <w:r>
        <w:t>you</w:t>
      </w:r>
      <w:r w:rsidRPr="00DF1EC8">
        <w:t>r grade.</w:t>
      </w:r>
      <w:r w:rsidR="00607E3F">
        <w:t xml:space="preserve"> </w:t>
      </w:r>
      <w:r>
        <w:t xml:space="preserve"> It is your responsibility </w:t>
      </w:r>
      <w:r w:rsidRPr="00DF1EC8">
        <w:t xml:space="preserve">to make sure </w:t>
      </w:r>
      <w:r>
        <w:t xml:space="preserve">that you </w:t>
      </w:r>
      <w:r w:rsidRPr="00DF1EC8">
        <w:t>sign the attendance sheet each day.  If you must miss more than four class periods due to University-sanctioned activities or programs</w:t>
      </w:r>
      <w:r w:rsidR="00607E3F">
        <w:t>, then</w:t>
      </w:r>
      <w:r w:rsidRPr="00DF1EC8">
        <w:t xml:space="preserve"> I will need university documentation </w:t>
      </w:r>
      <w:r w:rsidRPr="00DF1EC8">
        <w:rPr>
          <w:u w:val="single"/>
        </w:rPr>
        <w:t>in advance</w:t>
      </w:r>
      <w:r w:rsidRPr="00DF1EC8">
        <w:t xml:space="preserve"> of the missed class period(s).  If you miss more than four classes for any other reasons you believe to be legitimate (i.e., an extended illness), you </w:t>
      </w:r>
      <w:r w:rsidRPr="00DF1EC8">
        <w:rPr>
          <w:i/>
          <w:iCs/>
        </w:rPr>
        <w:t>must schedule an appointment</w:t>
      </w:r>
      <w:r w:rsidRPr="00DF1EC8">
        <w:t xml:space="preserve"> </w:t>
      </w:r>
      <w:r w:rsidRPr="00DF1EC8">
        <w:rPr>
          <w:i/>
          <w:iCs/>
        </w:rPr>
        <w:t>with me</w:t>
      </w:r>
      <w:r w:rsidR="00107456">
        <w:rPr>
          <w:i/>
          <w:iCs/>
        </w:rPr>
        <w:t xml:space="preserve"> </w:t>
      </w:r>
      <w:r w:rsidR="00107456" w:rsidRPr="00107456">
        <w:rPr>
          <w:i/>
          <w:iCs/>
          <w:u w:val="single"/>
        </w:rPr>
        <w:t>very soon after the absence</w:t>
      </w:r>
      <w:r w:rsidRPr="00DF1EC8">
        <w:t xml:space="preserve"> to discuss your absences</w:t>
      </w:r>
      <w:r w:rsidR="00953412">
        <w:t xml:space="preserve"> and</w:t>
      </w:r>
      <w:r w:rsidR="00FC2BF7">
        <w:t>/or</w:t>
      </w:r>
      <w:r w:rsidR="00953412">
        <w:t xml:space="preserve"> provide documentation of a serious illness</w:t>
      </w:r>
      <w:r w:rsidRPr="00DF1EC8">
        <w:t>.  </w:t>
      </w:r>
      <w:r w:rsidR="00107456">
        <w:t xml:space="preserve">I will not discuss reasons why you missed more than four classes at </w:t>
      </w:r>
      <w:r w:rsidR="00FC2BF7">
        <w:t>or near the end of the semester!</w:t>
      </w:r>
      <w:r w:rsidR="00107456">
        <w:t xml:space="preserve">  </w:t>
      </w:r>
      <w:r w:rsidRPr="00DF1EC8">
        <w:t>Exceptions are not made for sleeping late,</w:t>
      </w:r>
      <w:r>
        <w:t xml:space="preserve"> extended vacations,</w:t>
      </w:r>
      <w:r w:rsidRPr="00DF1EC8">
        <w:t xml:space="preserve"> or other avoidable conflicts.   </w:t>
      </w:r>
      <w:r w:rsidR="0009470D">
        <w:t>If you do miss a class, you must get the necessary notes from a classmate and check the course web page to become aware of any announcements, assignments, or changes in schedule made by the instructor.</w:t>
      </w:r>
    </w:p>
    <w:p w:rsidR="001275E1" w:rsidRDefault="00DF1EC8" w:rsidP="00DF1EC8">
      <w:r w:rsidRPr="00DF1EC8">
        <w:br/>
        <w:t>Attendance points:  </w:t>
      </w:r>
      <w:r w:rsidRPr="00DF1EC8">
        <w:br/>
        <w:t>1 – 4 Absences:  No point deduction</w:t>
      </w:r>
      <w:r w:rsidRPr="00DF1EC8">
        <w:br/>
      </w:r>
      <w:r w:rsidR="00535BF6">
        <w:t>5 Absences: 3</w:t>
      </w:r>
      <w:r w:rsidR="001275E1">
        <w:t>0 point deduction</w:t>
      </w:r>
      <w:r w:rsidRPr="00DF1EC8">
        <w:br/>
        <w:t xml:space="preserve">6 Absences: </w:t>
      </w:r>
      <w:r w:rsidR="00535BF6">
        <w:t>3</w:t>
      </w:r>
      <w:r w:rsidR="001275E1">
        <w:t>5 point deduction</w:t>
      </w:r>
      <w:r w:rsidR="001275E1">
        <w:br/>
      </w:r>
      <w:r w:rsidRPr="00DF1EC8">
        <w:t xml:space="preserve">7 </w:t>
      </w:r>
      <w:r w:rsidR="00535BF6">
        <w:t>Absences: 4</w:t>
      </w:r>
      <w:r w:rsidR="001275E1">
        <w:t>0 point deduction</w:t>
      </w:r>
      <w:r w:rsidR="001275E1">
        <w:br/>
        <w:t xml:space="preserve">8 Absences: </w:t>
      </w:r>
      <w:r w:rsidR="00535BF6">
        <w:t>4</w:t>
      </w:r>
      <w:r w:rsidR="001275E1">
        <w:t>5</w:t>
      </w:r>
      <w:r w:rsidRPr="00DF1EC8">
        <w:t xml:space="preserve"> point deduction</w:t>
      </w:r>
      <w:r w:rsidRPr="00DF1EC8">
        <w:br/>
        <w:t>9</w:t>
      </w:r>
      <w:r w:rsidR="001275E1">
        <w:t xml:space="preserve"> A</w:t>
      </w:r>
      <w:r w:rsidRPr="00DF1EC8">
        <w:t xml:space="preserve">bsences: </w:t>
      </w:r>
      <w:r w:rsidR="00535BF6">
        <w:t>5</w:t>
      </w:r>
      <w:r w:rsidRPr="00DF1EC8">
        <w:t>0 point deduction (one letter grade)</w:t>
      </w:r>
      <w:r w:rsidRPr="00DF1EC8">
        <w:br/>
      </w:r>
      <w:r w:rsidR="001275E1">
        <w:t>10 or more Absences: grade of “F” for the course</w:t>
      </w:r>
    </w:p>
    <w:p w:rsidR="00DF1EC8" w:rsidRPr="00DF1EC8" w:rsidRDefault="00DF1EC8" w:rsidP="00DF1EC8">
      <w:r w:rsidRPr="00DF1EC8">
        <w:br/>
        <w:t>*Any grading disputes or concerns (this includes absences) must be addressed prior to finals week.  </w:t>
      </w:r>
    </w:p>
    <w:p w:rsidR="00DF1EC8" w:rsidRDefault="00DF1EC8" w:rsidP="008F4853"/>
    <w:p w:rsidR="00DF1EC8" w:rsidRDefault="00DF1EC8" w:rsidP="008F4853"/>
    <w:p w:rsidR="008F4853" w:rsidRDefault="008F4853" w:rsidP="008F4853">
      <w:pPr>
        <w:tabs>
          <w:tab w:val="center" w:pos="4815"/>
        </w:tabs>
      </w:pPr>
      <w:r>
        <w:tab/>
      </w:r>
      <w:r>
        <w:rPr>
          <w:b/>
          <w:bCs/>
        </w:rPr>
        <w:t>OTHER RULES OF THE GAME</w:t>
      </w:r>
    </w:p>
    <w:p w:rsidR="008F4853" w:rsidRDefault="008F4853" w:rsidP="008F4853"/>
    <w:p w:rsidR="008F4853" w:rsidRDefault="008F4853" w:rsidP="008F4853">
      <w:r>
        <w:rPr>
          <w:b/>
          <w:bCs/>
        </w:rPr>
        <w:t>TARDINESS AND EARLY DEPARTURES</w:t>
      </w:r>
      <w:r>
        <w:t xml:space="preserve">: Tardy students disrupt me and disturb their classmates. The general rule is that you should always be on time and stay until the end of the period. It is your responsibility to inform me if you have a compelling reason for regularly arriving late. </w:t>
      </w:r>
      <w:r>
        <w:rPr>
          <w:b/>
          <w:bCs/>
        </w:rPr>
        <w:t>Students may not leave class early</w:t>
      </w:r>
      <w:r>
        <w:t>, unless they have informed me before class of their legitimate reason for the early departure.</w:t>
      </w:r>
    </w:p>
    <w:p w:rsidR="008F4853" w:rsidRDefault="008F4853" w:rsidP="008F4853"/>
    <w:p w:rsidR="00CB2503" w:rsidRDefault="00CB2503" w:rsidP="008F4853">
      <w:pPr>
        <w:rPr>
          <w:b/>
          <w:bCs/>
        </w:rPr>
      </w:pPr>
    </w:p>
    <w:p w:rsidR="00CB2503" w:rsidRDefault="00CB2503" w:rsidP="008F4853">
      <w:pPr>
        <w:rPr>
          <w:b/>
          <w:bCs/>
        </w:rPr>
      </w:pPr>
    </w:p>
    <w:p w:rsidR="00CB2503" w:rsidRDefault="00CB2503" w:rsidP="008F4853">
      <w:pPr>
        <w:rPr>
          <w:b/>
          <w:bCs/>
        </w:rPr>
      </w:pPr>
    </w:p>
    <w:p w:rsidR="008F4853" w:rsidRDefault="008F4853" w:rsidP="008F4853">
      <w:pPr>
        <w:rPr>
          <w:b/>
          <w:bCs/>
        </w:rPr>
      </w:pPr>
      <w:r>
        <w:rPr>
          <w:b/>
          <w:bCs/>
        </w:rPr>
        <w:lastRenderedPageBreak/>
        <w:t>CLASSROOM DEMEANOR</w:t>
      </w:r>
      <w:r>
        <w:t xml:space="preserve">: I want students to have fun in this course, and, consequently, in-class verbal interaction among students is encouraged if it contributes to the learning process or to occasional brevity.  However, excessive talking or other behavior that is a distraction to me or disruptive to your classmates will not be tolerated (for example, reading newspapers/books, text messaging, or prolonged conversations). Sleeping also is not allowed in class.  </w:t>
      </w:r>
      <w:r w:rsidRPr="00513184">
        <w:t>Repeated disruptive behaviors will result in the student being administratively withdrawn (dismissed) from the class.</w:t>
      </w:r>
      <w:r w:rsidRPr="00F031A2">
        <w:rPr>
          <w:rFonts w:ascii="Courier New" w:hAnsi="Courier New" w:cs="Courier New"/>
          <w:sz w:val="22"/>
          <w:szCs w:val="22"/>
        </w:rPr>
        <w:t xml:space="preserve"> </w:t>
      </w:r>
      <w:r>
        <w:t xml:space="preserve">(See the section on "Class Disruption" of the current </w:t>
      </w:r>
      <w:r>
        <w:rPr>
          <w:i/>
          <w:iCs/>
        </w:rPr>
        <w:t>Missouri State University Undergraduate Catalog</w:t>
      </w:r>
      <w:r>
        <w:t>.)</w:t>
      </w:r>
    </w:p>
    <w:p w:rsidR="008F4853" w:rsidRDefault="008F4853" w:rsidP="008F4853">
      <w:pPr>
        <w:rPr>
          <w:b/>
          <w:bCs/>
        </w:rPr>
      </w:pPr>
    </w:p>
    <w:p w:rsidR="008F4853" w:rsidRDefault="008F4853" w:rsidP="008F4853">
      <w:pPr>
        <w:rPr>
          <w:b/>
          <w:bCs/>
        </w:rPr>
      </w:pPr>
      <w:r>
        <w:rPr>
          <w:b/>
          <w:bCs/>
        </w:rPr>
        <w:t xml:space="preserve">ACADEMIC INTEGRITY:  </w:t>
      </w:r>
      <w:r w:rsidRPr="00311804">
        <w:rPr>
          <w:color w:val="000000"/>
        </w:rPr>
        <w:t xml:space="preserve">Missouri State University is a community of scholars committed to developing educated persons who accept the responsibility to practice personal and academic integrity.  You are responsible for knowing and following the university’s </w:t>
      </w:r>
      <w:r w:rsidRPr="00311804">
        <w:rPr>
          <w:rStyle w:val="Emphasis"/>
          <w:color w:val="000000"/>
        </w:rPr>
        <w:t>Student Academic Integrity Policies and Procedures</w:t>
      </w:r>
      <w:r w:rsidRPr="00311804">
        <w:rPr>
          <w:color w:val="000000"/>
        </w:rPr>
        <w:t xml:space="preserve">, available at </w:t>
      </w:r>
      <w:hyperlink r:id="rId10" w:history="1">
        <w:r w:rsidRPr="00311804">
          <w:rPr>
            <w:rStyle w:val="Hyperlink"/>
          </w:rPr>
          <w:t>www.missouristate.edu/policy/academicintegritystudents.htm</w:t>
        </w:r>
      </w:hyperlink>
      <w:r w:rsidRPr="00311804">
        <w:t xml:space="preserve">. </w:t>
      </w:r>
      <w:r w:rsidRPr="00311804">
        <w:rPr>
          <w:color w:val="000000"/>
        </w:rPr>
        <w:t xml:space="preserve"> You are also responsible for understanding and following any additional academic integrity policies specific to this class (as outlined by the instructor).  Any student participating in any form of academic dishonesty will be subject to sanctions as described in this policy.   If you are accused of violating this policy and are in the appeals process, you should continue participating in the class. </w:t>
      </w:r>
      <w:r w:rsidRPr="00311804">
        <w:rPr>
          <w:color w:val="000000"/>
        </w:rPr>
        <w:br/>
      </w:r>
    </w:p>
    <w:p w:rsidR="008F4853" w:rsidRDefault="008F4853" w:rsidP="008F4853">
      <w:pPr>
        <w:rPr>
          <w:color w:val="000000"/>
        </w:rPr>
      </w:pPr>
      <w:r>
        <w:rPr>
          <w:b/>
          <w:bCs/>
        </w:rPr>
        <w:t>DISABILITIES ACCOMODATIONS</w:t>
      </w:r>
      <w:r>
        <w:t xml:space="preserve">:  </w:t>
      </w:r>
      <w:r w:rsidRPr="00975E33">
        <w:rPr>
          <w:color w:val="000000"/>
        </w:rPr>
        <w:t xml:space="preserve">To request academic accommodations for a disability, contact the Director of the </w:t>
      </w:r>
      <w:hyperlink r:id="rId11" w:history="1">
        <w:r w:rsidRPr="00975E33">
          <w:rPr>
            <w:rStyle w:val="Hyperlink"/>
          </w:rPr>
          <w:t>Disability Resource Center</w:t>
        </w:r>
      </w:hyperlink>
      <w:r w:rsidRPr="00975E33">
        <w:rPr>
          <w:color w:val="000000"/>
        </w:rPr>
        <w:t xml:space="preserve">, Plaster Student Union, Suite 405, (417) 836-4192 or (417) 836-6792 (TTY), </w:t>
      </w:r>
      <w:hyperlink r:id="rId12" w:history="1">
        <w:r w:rsidRPr="00975E33">
          <w:rPr>
            <w:rStyle w:val="Hyperlink"/>
          </w:rPr>
          <w:t>www.missouristate.edu/disability</w:t>
        </w:r>
      </w:hyperlink>
      <w:r w:rsidRPr="00975E33">
        <w:rPr>
          <w:color w:val="000000"/>
        </w:rPr>
        <w:t xml:space="preserve">.  Students are required to provide documentation of disability to the Disability Resource Center prior to receiving accommodations. The Disability Resource Center refers some types of accommodation requests to the </w:t>
      </w:r>
      <w:hyperlink r:id="rId13" w:history="1">
        <w:r w:rsidRPr="00975E33">
          <w:rPr>
            <w:rStyle w:val="Hyperlink"/>
          </w:rPr>
          <w:t>Learning Diagnostic Clinic</w:t>
        </w:r>
      </w:hyperlink>
      <w:r w:rsidRPr="00975E33">
        <w:rPr>
          <w:color w:val="000000"/>
        </w:rPr>
        <w:t xml:space="preserve">, which also provides diagnostic testing for learning and psychological disabilities. For information about testing, contact the Director of the </w:t>
      </w:r>
      <w:hyperlink r:id="rId14" w:history="1">
        <w:r w:rsidRPr="00975E33">
          <w:rPr>
            <w:rStyle w:val="Hyperlink"/>
          </w:rPr>
          <w:t>Learning Diagnostic Clinic</w:t>
        </w:r>
      </w:hyperlink>
      <w:r w:rsidRPr="00975E33">
        <w:rPr>
          <w:color w:val="000000"/>
        </w:rPr>
        <w:t xml:space="preserve">, (417) 836-4787, </w:t>
      </w:r>
      <w:hyperlink r:id="rId15" w:history="1">
        <w:r w:rsidRPr="00975E33">
          <w:rPr>
            <w:rStyle w:val="Hyperlink"/>
          </w:rPr>
          <w:t>http://psychology.missouristate.edu/ldc</w:t>
        </w:r>
      </w:hyperlink>
      <w:r w:rsidRPr="00975E33">
        <w:rPr>
          <w:color w:val="000000"/>
        </w:rPr>
        <w:t xml:space="preserve">. </w:t>
      </w:r>
    </w:p>
    <w:p w:rsidR="008F4853" w:rsidRDefault="008F4853" w:rsidP="008F4853">
      <w:pPr>
        <w:pStyle w:val="NormalWeb"/>
        <w:shd w:val="clear" w:color="auto" w:fill="FFFFFF"/>
        <w:rPr>
          <w:rFonts w:ascii="Arial" w:hAnsi="Arial" w:cs="Arial"/>
          <w:color w:val="000000"/>
          <w:sz w:val="18"/>
          <w:szCs w:val="18"/>
        </w:rPr>
      </w:pPr>
      <w:r>
        <w:rPr>
          <w:b/>
          <w:bCs/>
        </w:rPr>
        <w:t>NONDISCRIMINATION</w:t>
      </w:r>
      <w:r>
        <w:t xml:space="preserve">: </w:t>
      </w:r>
      <w:r w:rsidRPr="00A53759">
        <w:rPr>
          <w:color w:val="000000"/>
        </w:rPr>
        <w:t xml:space="preserve">Missouri State University is an equal opportunity/affirmative action institution, and maintains a grievance procedure available to any person who believes he or she has been discriminated against. At all times, it is your right to address inquiries or concerns about possible discrimination to the </w:t>
      </w:r>
      <w:hyperlink r:id="rId16" w:history="1">
        <w:r w:rsidRPr="00A53759">
          <w:rPr>
            <w:rStyle w:val="Hyperlink"/>
          </w:rPr>
          <w:t>Office for Equity and Diversity</w:t>
        </w:r>
      </w:hyperlink>
      <w:r w:rsidRPr="00A53759">
        <w:rPr>
          <w:color w:val="000000"/>
        </w:rPr>
        <w:t xml:space="preserve">, Park Central Office Building, 117 Park Central Square, Suite 111, (417) 836-4252. Other types of concerns (i.e., concerns of an academic nature) should be discussed directly with your instructor and can also be brought to the attention of your instructor’s Department Head.   Please visit the OED website at </w:t>
      </w:r>
      <w:hyperlink r:id="rId17" w:history="1">
        <w:r w:rsidRPr="00A53759">
          <w:rPr>
            <w:rStyle w:val="Hyperlink"/>
          </w:rPr>
          <w:t>www.missouristate.edu/equity</w:t>
        </w:r>
      </w:hyperlink>
      <w:r w:rsidRPr="00A53759">
        <w:rPr>
          <w:color w:val="000000"/>
        </w:rPr>
        <w:t>/.</w:t>
      </w:r>
      <w:r>
        <w:rPr>
          <w:rFonts w:ascii="Arial" w:hAnsi="Arial" w:cs="Arial"/>
          <w:color w:val="000000"/>
          <w:sz w:val="18"/>
          <w:szCs w:val="18"/>
        </w:rPr>
        <w:t xml:space="preserve"> </w:t>
      </w:r>
    </w:p>
    <w:p w:rsidR="008F4853" w:rsidRPr="008925D7" w:rsidRDefault="008F4853" w:rsidP="008F4853">
      <w:pPr>
        <w:pStyle w:val="NormalWeb"/>
        <w:shd w:val="clear" w:color="auto" w:fill="FFFFFF"/>
        <w:rPr>
          <w:b/>
          <w:color w:val="000000"/>
          <w:u w:val="single"/>
        </w:rPr>
      </w:pPr>
      <w:r w:rsidRPr="00481B60">
        <w:rPr>
          <w:b/>
        </w:rPr>
        <w:t>P</w:t>
      </w:r>
      <w:r>
        <w:rPr>
          <w:b/>
        </w:rPr>
        <w:t>OLICY ON</w:t>
      </w:r>
      <w:r w:rsidRPr="00481B60">
        <w:rPr>
          <w:b/>
        </w:rPr>
        <w:t xml:space="preserve"> U</w:t>
      </w:r>
      <w:r>
        <w:rPr>
          <w:b/>
        </w:rPr>
        <w:t>SE</w:t>
      </w:r>
      <w:r w:rsidRPr="00481B60">
        <w:rPr>
          <w:b/>
        </w:rPr>
        <w:t xml:space="preserve"> </w:t>
      </w:r>
      <w:r>
        <w:rPr>
          <w:b/>
        </w:rPr>
        <w:t>OF</w:t>
      </w:r>
      <w:r w:rsidRPr="00481B60">
        <w:rPr>
          <w:b/>
        </w:rPr>
        <w:t xml:space="preserve"> C</w:t>
      </w:r>
      <w:r>
        <w:rPr>
          <w:b/>
        </w:rPr>
        <w:t>ELL</w:t>
      </w:r>
      <w:r w:rsidRPr="00481B60">
        <w:rPr>
          <w:b/>
        </w:rPr>
        <w:t xml:space="preserve"> P</w:t>
      </w:r>
      <w:r>
        <w:rPr>
          <w:b/>
        </w:rPr>
        <w:t>HONES</w:t>
      </w:r>
      <w:r w:rsidRPr="00481B60">
        <w:rPr>
          <w:b/>
        </w:rPr>
        <w:t xml:space="preserve"> </w:t>
      </w:r>
      <w:r>
        <w:rPr>
          <w:b/>
        </w:rPr>
        <w:t>IN</w:t>
      </w:r>
      <w:r w:rsidRPr="00481B60">
        <w:rPr>
          <w:b/>
        </w:rPr>
        <w:t xml:space="preserve"> C</w:t>
      </w:r>
      <w:r>
        <w:rPr>
          <w:b/>
        </w:rPr>
        <w:t xml:space="preserve">LASSES: </w:t>
      </w:r>
      <w:r w:rsidRPr="00A86C5F">
        <w:rPr>
          <w:color w:val="000000"/>
        </w:rPr>
        <w:t xml:space="preserve">As a member of the learning community, each student has a responsibility to other students who are members of the community.  When cell phones or pagers ring and students respond in class or leave class to respond, it disrupts the class.  Therefore, the </w:t>
      </w:r>
      <w:hyperlink r:id="rId18" w:history="1">
        <w:r w:rsidRPr="00A86C5F">
          <w:rPr>
            <w:rStyle w:val="Hyperlink"/>
          </w:rPr>
          <w:t>Office of the Provost</w:t>
        </w:r>
      </w:hyperlink>
      <w:r w:rsidRPr="00A86C5F">
        <w:rPr>
          <w:color w:val="000000"/>
        </w:rPr>
        <w:t xml:space="preserve"> </w:t>
      </w:r>
      <w:r w:rsidRPr="00066CD9">
        <w:rPr>
          <w:b/>
          <w:color w:val="000000"/>
          <w:u w:val="single"/>
        </w:rPr>
        <w:t>prohibits the use by students o</w:t>
      </w:r>
      <w:r>
        <w:rPr>
          <w:b/>
          <w:color w:val="000000"/>
          <w:u w:val="single"/>
        </w:rPr>
        <w:t xml:space="preserve">f </w:t>
      </w:r>
      <w:r w:rsidRPr="00066CD9">
        <w:rPr>
          <w:b/>
          <w:color w:val="000000"/>
          <w:u w:val="single"/>
        </w:rPr>
        <w:t>cell phones, pagers, PDAs, or similar communication devices during scheduled classes.  All such devices must be turned off or put in a silent (vibrate) mode and ordinarily should not be taken out during class</w:t>
      </w:r>
      <w:r w:rsidRPr="00A86C5F">
        <w:rPr>
          <w:color w:val="000000"/>
        </w:rPr>
        <w:t>.  Given the fact that these same communication devices are an integral part of the University’s emergency notification system, an exception to this policy would occur when numerous devices activate simultaneously.  When this occurs, students may consult their devices to determine if a university emergency exists.  If that is not the case, the devices should be immediately returned to silent mode and put away.  Other exceptions to this policy may be granted at the discretion of the instructor. </w:t>
      </w:r>
      <w:r>
        <w:rPr>
          <w:color w:val="000000"/>
        </w:rPr>
        <w:t xml:space="preserve"> </w:t>
      </w:r>
      <w:r>
        <w:rPr>
          <w:b/>
          <w:color w:val="000000"/>
          <w:u w:val="single"/>
        </w:rPr>
        <w:t xml:space="preserve">Text messaging </w:t>
      </w:r>
      <w:r w:rsidR="006F19BF">
        <w:rPr>
          <w:b/>
          <w:color w:val="000000"/>
          <w:u w:val="single"/>
        </w:rPr>
        <w:t xml:space="preserve">and the use of laptop </w:t>
      </w:r>
      <w:r w:rsidR="006F19BF">
        <w:rPr>
          <w:b/>
          <w:color w:val="000000"/>
          <w:u w:val="single"/>
        </w:rPr>
        <w:lastRenderedPageBreak/>
        <w:t>computers, IPads, and similar devices are</w:t>
      </w:r>
      <w:r>
        <w:rPr>
          <w:b/>
          <w:color w:val="000000"/>
          <w:u w:val="single"/>
        </w:rPr>
        <w:t xml:space="preserve"> not allowed in class.  Violations of this policy will result in the student being administratively dropped from the class by the professor!!</w:t>
      </w:r>
    </w:p>
    <w:p w:rsidR="008F4853" w:rsidRDefault="008F4853" w:rsidP="008F4853">
      <w:pPr>
        <w:pStyle w:val="NormalWeb"/>
        <w:shd w:val="clear" w:color="auto" w:fill="FFFFFF"/>
        <w:rPr>
          <w:rFonts w:ascii="Arial" w:hAnsi="Arial" w:cs="Arial"/>
          <w:color w:val="000000"/>
          <w:sz w:val="18"/>
          <w:szCs w:val="18"/>
        </w:rPr>
      </w:pPr>
      <w:r w:rsidRPr="007C7D56">
        <w:rPr>
          <w:b/>
          <w:color w:val="000000"/>
        </w:rPr>
        <w:t>EMERGENCY RESPONSE POLICY</w:t>
      </w:r>
      <w:r>
        <w:rPr>
          <w:b/>
          <w:color w:val="000000"/>
        </w:rPr>
        <w:t xml:space="preserve">: </w:t>
      </w:r>
      <w:r w:rsidRPr="00735E49">
        <w:rPr>
          <w:color w:val="000000"/>
        </w:rPr>
        <w:t>Students who require assistance during an emergency evacuation must discuss their needs with their professors and Disability Services. If you have emergency medical information to share with me, or if you need special arrangements in case the building must be evacuated, please make an appointment with me as soon as possible.</w:t>
      </w:r>
      <w:r>
        <w:rPr>
          <w:color w:val="000000"/>
        </w:rPr>
        <w:t xml:space="preserve">  </w:t>
      </w:r>
      <w:r w:rsidRPr="00735E49">
        <w:rPr>
          <w:color w:val="000000"/>
        </w:rPr>
        <w:t xml:space="preserve">For additional information students should contact the </w:t>
      </w:r>
      <w:hyperlink r:id="rId19" w:history="1">
        <w:r w:rsidRPr="00735E49">
          <w:rPr>
            <w:rStyle w:val="Hyperlink"/>
          </w:rPr>
          <w:t>Disability Resource Center</w:t>
        </w:r>
      </w:hyperlink>
      <w:hyperlink r:id="rId20" w:history="1"/>
      <w:r w:rsidRPr="00735E49">
        <w:rPr>
          <w:color w:val="000000"/>
        </w:rPr>
        <w:t xml:space="preserve">, 836-4192 (PSU 405), or Larry Combs, Interim Assistant Director of </w:t>
      </w:r>
      <w:hyperlink r:id="rId21" w:history="1">
        <w:r w:rsidRPr="00735E49">
          <w:rPr>
            <w:rStyle w:val="Hyperlink"/>
          </w:rPr>
          <w:t>Public Safety and Transportation</w:t>
        </w:r>
      </w:hyperlink>
      <w:r w:rsidRPr="00735E49">
        <w:rPr>
          <w:color w:val="000000"/>
        </w:rPr>
        <w:t xml:space="preserve"> at 836-6576.</w:t>
      </w:r>
      <w:r>
        <w:rPr>
          <w:color w:val="000000"/>
        </w:rPr>
        <w:t xml:space="preserve">  </w:t>
      </w:r>
      <w:r w:rsidRPr="00735E49">
        <w:rPr>
          <w:color w:val="000000"/>
        </w:rPr>
        <w:t xml:space="preserve">For further information on Missouri State University’s Emergency Response Plan, please refer to the following web site: </w:t>
      </w:r>
      <w:hyperlink r:id="rId22" w:history="1">
        <w:r w:rsidRPr="00735E49">
          <w:rPr>
            <w:rStyle w:val="Hyperlink"/>
          </w:rPr>
          <w:t>http://www.missouristate.edu/safetran/erp.htm</w:t>
        </w:r>
      </w:hyperlink>
      <w:r>
        <w:rPr>
          <w:rFonts w:ascii="Arial" w:hAnsi="Arial" w:cs="Arial"/>
          <w:color w:val="000000"/>
          <w:sz w:val="18"/>
          <w:szCs w:val="18"/>
        </w:rPr>
        <w:t xml:space="preserve"> </w:t>
      </w:r>
    </w:p>
    <w:p w:rsidR="008F4853" w:rsidRPr="00384198" w:rsidRDefault="008F4853" w:rsidP="008F4853">
      <w:pPr>
        <w:pStyle w:val="NormalWeb"/>
        <w:shd w:val="clear" w:color="auto" w:fill="FFFFFF"/>
        <w:rPr>
          <w:color w:val="000000"/>
        </w:rPr>
      </w:pPr>
      <w:r w:rsidRPr="00384198">
        <w:rPr>
          <w:b/>
          <w:color w:val="000000"/>
        </w:rPr>
        <w:t>DROPPING A CLASS:</w:t>
      </w:r>
      <w:r w:rsidRPr="00384198">
        <w:rPr>
          <w:color w:val="000000"/>
        </w:rPr>
        <w:t xml:space="preserve"> </w:t>
      </w:r>
      <w:r>
        <w:rPr>
          <w:color w:val="000000"/>
        </w:rPr>
        <w:t>Students who drop a class during the first week will receive no grade.</w:t>
      </w:r>
      <w:r>
        <w:rPr>
          <w:b/>
          <w:color w:val="000000"/>
        </w:rPr>
        <w:t xml:space="preserve"> </w:t>
      </w:r>
      <w:r>
        <w:rPr>
          <w:color w:val="000000"/>
        </w:rPr>
        <w:t xml:space="preserve">  Those who drop between week two and week 12 in a full semester class automatically will receive a grade of “W.”  After the end of the 12</w:t>
      </w:r>
      <w:r w:rsidRPr="005447B7">
        <w:rPr>
          <w:color w:val="000000"/>
          <w:vertAlign w:val="superscript"/>
        </w:rPr>
        <w:t>th</w:t>
      </w:r>
      <w:r w:rsidR="00E3595D">
        <w:rPr>
          <w:color w:val="000000"/>
        </w:rPr>
        <w:t xml:space="preserve"> week (November 8</w:t>
      </w:r>
      <w:r w:rsidR="006F19BF">
        <w:rPr>
          <w:color w:val="000000"/>
        </w:rPr>
        <w:t>th</w:t>
      </w:r>
      <w:r>
        <w:rPr>
          <w:color w:val="000000"/>
        </w:rPr>
        <w:t xml:space="preserve"> this semester), a student will not be allowed to drop a class, and the instructor will have to assign a letter grade at the conclusion of the class.  Faculty will not be allowed to assign a grade of “W” at this point.  They may assign an “I” (incomplete) for a student who could not complete the class due to an injury or illness that occurred late in the semester.</w:t>
      </w:r>
    </w:p>
    <w:p w:rsidR="008F4853" w:rsidRDefault="008F4853" w:rsidP="008F4853">
      <w:r>
        <w:rPr>
          <w:b/>
          <w:bCs/>
        </w:rPr>
        <w:t xml:space="preserve">KEEP AND CONSULT YOUR SYLLABUS: </w:t>
      </w:r>
      <w:r>
        <w:t>This document outlines the general schedule and basic rules by which this class will be conducted. Keep the syllabus until the class is over and you have received notification of your final course grade.</w:t>
      </w:r>
    </w:p>
    <w:p w:rsidR="008F4853" w:rsidRDefault="008F4853" w:rsidP="008F4853"/>
    <w:p w:rsidR="007C7B15" w:rsidRDefault="007C7B15">
      <w:pPr>
        <w:widowControl/>
        <w:autoSpaceDE/>
        <w:autoSpaceDN/>
        <w:adjustRightInd/>
        <w:spacing w:after="200" w:line="276" w:lineRule="auto"/>
      </w:pPr>
      <w:r>
        <w:br w:type="page"/>
      </w:r>
    </w:p>
    <w:p w:rsidR="008F4853" w:rsidRDefault="008F4853" w:rsidP="008F4853">
      <w:pPr>
        <w:jc w:val="center"/>
      </w:pPr>
      <w:r>
        <w:lastRenderedPageBreak/>
        <w:t>Table 1: Differences in learning hours, high school and college</w:t>
      </w:r>
    </w:p>
    <w:p w:rsidR="008F4853" w:rsidRDefault="008F4853" w:rsidP="008F4853"/>
    <w:p w:rsidR="008F4853" w:rsidRDefault="008F4853" w:rsidP="008F4853">
      <w:r>
        <w:tab/>
      </w:r>
      <w:r>
        <w:tab/>
      </w:r>
      <w:r>
        <w:tab/>
      </w:r>
      <w:r>
        <w:tab/>
      </w:r>
      <w:r w:rsidRPr="007C0DF8">
        <w:rPr>
          <w:u w:val="single"/>
        </w:rPr>
        <w:t>High school</w:t>
      </w:r>
      <w:r>
        <w:tab/>
      </w:r>
      <w:r>
        <w:tab/>
      </w:r>
      <w:r w:rsidRPr="007C0DF8">
        <w:rPr>
          <w:u w:val="single"/>
        </w:rPr>
        <w:t>College</w:t>
      </w:r>
    </w:p>
    <w:p w:rsidR="008F4853" w:rsidRDefault="008F4853" w:rsidP="008F4853"/>
    <w:p w:rsidR="008F4853" w:rsidRDefault="008F4853" w:rsidP="008F4853">
      <w:r>
        <w:t>Structured, supervised</w:t>
      </w:r>
    </w:p>
    <w:p w:rsidR="008F4853" w:rsidRDefault="00F1121F" w:rsidP="008F4853">
      <w:r>
        <w:t>Classroom</w:t>
      </w:r>
      <w:r w:rsidR="008F4853">
        <w:t xml:space="preserve"> hours</w:t>
      </w:r>
      <w:r w:rsidR="008F4853">
        <w:tab/>
      </w:r>
      <w:r w:rsidR="008F4853">
        <w:tab/>
        <w:t xml:space="preserve">       30</w:t>
      </w:r>
      <w:r w:rsidR="008F4853">
        <w:tab/>
      </w:r>
      <w:r w:rsidR="008F4853">
        <w:tab/>
      </w:r>
      <w:r w:rsidR="008F4853">
        <w:tab/>
        <w:t xml:space="preserve">     15</w:t>
      </w:r>
    </w:p>
    <w:p w:rsidR="008F4853" w:rsidRDefault="008F4853" w:rsidP="008F4853"/>
    <w:p w:rsidR="008F4853" w:rsidRDefault="008F4853" w:rsidP="008F4853">
      <w:r>
        <w:t>Unstructured, unsupervised</w:t>
      </w:r>
    </w:p>
    <w:p w:rsidR="008F4853" w:rsidRDefault="008F4853" w:rsidP="008F4853">
      <w:r>
        <w:t>Out-of-class studying hours</w:t>
      </w:r>
      <w:r>
        <w:tab/>
        <w:t xml:space="preserve">        </w:t>
      </w:r>
      <w:r w:rsidRPr="007C0DF8">
        <w:rPr>
          <w:u w:val="single"/>
        </w:rPr>
        <w:t xml:space="preserve"> 5</w:t>
      </w:r>
      <w:r>
        <w:tab/>
      </w:r>
      <w:r>
        <w:tab/>
      </w:r>
      <w:r>
        <w:tab/>
        <w:t xml:space="preserve">     </w:t>
      </w:r>
      <w:r w:rsidRPr="007C0DF8">
        <w:rPr>
          <w:u w:val="single"/>
        </w:rPr>
        <w:t>20</w:t>
      </w:r>
    </w:p>
    <w:p w:rsidR="008F4853" w:rsidRDefault="008F4853" w:rsidP="008F4853"/>
    <w:p w:rsidR="008F4853" w:rsidRDefault="008F4853" w:rsidP="008F4853">
      <w:r>
        <w:t>Total learning hours</w:t>
      </w:r>
      <w:r>
        <w:tab/>
      </w:r>
      <w:r>
        <w:tab/>
        <w:t xml:space="preserve">       35</w:t>
      </w:r>
      <w:r>
        <w:tab/>
      </w:r>
      <w:r>
        <w:tab/>
      </w:r>
      <w:r>
        <w:tab/>
        <w:t xml:space="preserve">     35</w:t>
      </w:r>
    </w:p>
    <w:p w:rsidR="008F4853" w:rsidRDefault="008F4853" w:rsidP="008F4853"/>
    <w:p w:rsidR="008F4853" w:rsidRDefault="008F4853" w:rsidP="008F4853">
      <w:r>
        <w:t xml:space="preserve">If college students take five classes in a semester, then they need to read, review, and work on assignments about four hours per class each week.  That is a total of 20 hours of out-of-class work.  </w:t>
      </w:r>
      <w:r w:rsidRPr="008530B2">
        <w:rPr>
          <w:u w:val="single"/>
        </w:rPr>
        <w:t>If they don’t work outside of class for 20 hours each week, then they are spending less time on their education than the average high school student does</w:t>
      </w:r>
      <w:r w:rsidR="008530B2">
        <w:t>!</w:t>
      </w:r>
    </w:p>
    <w:p w:rsidR="008F4853" w:rsidRDefault="008F4853" w:rsidP="008F4853"/>
    <w:p w:rsidR="008F4853" w:rsidRDefault="008F4853" w:rsidP="008F4853"/>
    <w:p w:rsidR="008F4853" w:rsidRDefault="008F4853" w:rsidP="008F4853">
      <w:pPr>
        <w:jc w:val="center"/>
      </w:pPr>
      <w:r>
        <w:t>Table 2: Median weekly earnings of full-time wor</w:t>
      </w:r>
      <w:r w:rsidR="008530B2">
        <w:t>kers by level of education, 2010</w:t>
      </w:r>
    </w:p>
    <w:p w:rsidR="008F4853" w:rsidRDefault="008F4853" w:rsidP="008F4853"/>
    <w:p w:rsidR="008F4853" w:rsidRDefault="008F4853" w:rsidP="008F4853">
      <w:r>
        <w:t>High school graduate with no college</w:t>
      </w:r>
      <w:r>
        <w:tab/>
      </w:r>
      <w:r>
        <w:tab/>
        <w:t>$626 x 52 weeks = $32,500 per year</w:t>
      </w:r>
    </w:p>
    <w:p w:rsidR="008F4853" w:rsidRDefault="008F4853" w:rsidP="008F4853">
      <w:r>
        <w:t>College graduate (Bachelor’s degree)</w:t>
      </w:r>
      <w:r>
        <w:tab/>
        <w:t xml:space="preserve">         $1,137 x 52 weeks = $59,100 per year</w:t>
      </w:r>
    </w:p>
    <w:p w:rsidR="008F4853" w:rsidRDefault="008F4853" w:rsidP="008F4853"/>
    <w:p w:rsidR="008F4853" w:rsidRDefault="008F4853" w:rsidP="008F4853">
      <w:r>
        <w:t>College graduates make an average of $26,660 more each year than high school graduates do.   Over a 40-year working career, college grad</w:t>
      </w:r>
      <w:r w:rsidR="007C7B15">
        <w:t>uates will earn over $1 million</w:t>
      </w:r>
      <w:r>
        <w:t xml:space="preserve"> more than high school graduates.</w:t>
      </w:r>
    </w:p>
    <w:p w:rsidR="008F4853" w:rsidRDefault="008F4853" w:rsidP="008F4853"/>
    <w:p w:rsidR="008F4853" w:rsidRDefault="008F4853" w:rsidP="008F4853">
      <w:r>
        <w:t xml:space="preserve">College graduates also have </w:t>
      </w:r>
      <w:r w:rsidR="00F57267">
        <w:t xml:space="preserve">somewhat </w:t>
      </w:r>
      <w:r>
        <w:t>lower divorce rates, more satisfying marriages, fewer serious illnesses, longer lives, and higher levels of happiness than high school graduates.</w:t>
      </w:r>
    </w:p>
    <w:p w:rsidR="008F4853" w:rsidRDefault="008F4853" w:rsidP="008F4853"/>
    <w:p w:rsidR="008F4853" w:rsidRPr="007C0DF8" w:rsidRDefault="008F4853" w:rsidP="008F4853">
      <w:r>
        <w:t>WORK HARD IN COLLEGE, IT’S WORHT IT!</w:t>
      </w:r>
    </w:p>
    <w:p w:rsidR="00C4724D" w:rsidRDefault="00C4724D"/>
    <w:sectPr w:rsidR="00C4724D" w:rsidSect="00CB2503">
      <w:footerReference w:type="default" r:id="rId23"/>
      <w:pgSz w:w="12240" w:h="15840"/>
      <w:pgMar w:top="720" w:right="1440" w:bottom="72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40F6" w:rsidRDefault="002540F6">
      <w:r>
        <w:separator/>
      </w:r>
    </w:p>
  </w:endnote>
  <w:endnote w:type="continuationSeparator" w:id="0">
    <w:p w:rsidR="002540F6" w:rsidRDefault="002540F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47943"/>
      <w:docPartObj>
        <w:docPartGallery w:val="Page Numbers (Bottom of Page)"/>
        <w:docPartUnique/>
      </w:docPartObj>
    </w:sdtPr>
    <w:sdtContent>
      <w:p w:rsidR="00F7598D" w:rsidRDefault="000F3CAF">
        <w:pPr>
          <w:pStyle w:val="Footer"/>
          <w:jc w:val="center"/>
        </w:pPr>
        <w:r>
          <w:fldChar w:fldCharType="begin"/>
        </w:r>
        <w:r w:rsidR="00F1121F">
          <w:instrText xml:space="preserve"> PAGE   \* MERGEFORMAT </w:instrText>
        </w:r>
        <w:r>
          <w:fldChar w:fldCharType="separate"/>
        </w:r>
        <w:r w:rsidR="00CB2503">
          <w:rPr>
            <w:noProof/>
          </w:rPr>
          <w:t>1</w:t>
        </w:r>
        <w:r>
          <w:fldChar w:fldCharType="end"/>
        </w:r>
      </w:p>
    </w:sdtContent>
  </w:sdt>
  <w:p w:rsidR="00F7598D" w:rsidRDefault="002540F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40F6" w:rsidRDefault="002540F6">
      <w:r>
        <w:separator/>
      </w:r>
    </w:p>
  </w:footnote>
  <w:footnote w:type="continuationSeparator" w:id="0">
    <w:p w:rsidR="002540F6" w:rsidRDefault="002540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45B20"/>
    <w:multiLevelType w:val="hybridMultilevel"/>
    <w:tmpl w:val="49B0700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3659A7"/>
    <w:multiLevelType w:val="hybridMultilevel"/>
    <w:tmpl w:val="35A0A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BD46EC5"/>
    <w:multiLevelType w:val="hybridMultilevel"/>
    <w:tmpl w:val="A8BE2306"/>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D617B76"/>
    <w:multiLevelType w:val="hybridMultilevel"/>
    <w:tmpl w:val="3CFCF818"/>
    <w:lvl w:ilvl="0" w:tplc="0409000F">
      <w:start w:val="1"/>
      <w:numFmt w:val="decimal"/>
      <w:lvlText w:val="%1."/>
      <w:lvlJc w:val="left"/>
      <w:pPr>
        <w:tabs>
          <w:tab w:val="num" w:pos="720"/>
        </w:tabs>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8F4853"/>
    <w:rsid w:val="000906A3"/>
    <w:rsid w:val="0009470D"/>
    <w:rsid w:val="000B5142"/>
    <w:rsid w:val="000F3CAF"/>
    <w:rsid w:val="00101921"/>
    <w:rsid w:val="00107456"/>
    <w:rsid w:val="001153A0"/>
    <w:rsid w:val="001275E1"/>
    <w:rsid w:val="001A484A"/>
    <w:rsid w:val="001A68DA"/>
    <w:rsid w:val="0020647D"/>
    <w:rsid w:val="00244B2C"/>
    <w:rsid w:val="00251B87"/>
    <w:rsid w:val="00252D9E"/>
    <w:rsid w:val="002540F6"/>
    <w:rsid w:val="00265249"/>
    <w:rsid w:val="00277A4E"/>
    <w:rsid w:val="0029472A"/>
    <w:rsid w:val="002C60F5"/>
    <w:rsid w:val="00337871"/>
    <w:rsid w:val="00363EBB"/>
    <w:rsid w:val="003B10BB"/>
    <w:rsid w:val="003B5739"/>
    <w:rsid w:val="00410C1F"/>
    <w:rsid w:val="00417F9D"/>
    <w:rsid w:val="00434248"/>
    <w:rsid w:val="004833BF"/>
    <w:rsid w:val="004D618C"/>
    <w:rsid w:val="004E26C2"/>
    <w:rsid w:val="005005DE"/>
    <w:rsid w:val="00510792"/>
    <w:rsid w:val="00535BF6"/>
    <w:rsid w:val="00605A16"/>
    <w:rsid w:val="00607E3F"/>
    <w:rsid w:val="00687967"/>
    <w:rsid w:val="006F0879"/>
    <w:rsid w:val="006F19BF"/>
    <w:rsid w:val="00760EA4"/>
    <w:rsid w:val="00770328"/>
    <w:rsid w:val="00793396"/>
    <w:rsid w:val="007A6FB4"/>
    <w:rsid w:val="007B404C"/>
    <w:rsid w:val="007C7B15"/>
    <w:rsid w:val="007F055F"/>
    <w:rsid w:val="007F2E38"/>
    <w:rsid w:val="00820056"/>
    <w:rsid w:val="008530B2"/>
    <w:rsid w:val="00886728"/>
    <w:rsid w:val="008D5C62"/>
    <w:rsid w:val="008F4853"/>
    <w:rsid w:val="00953412"/>
    <w:rsid w:val="0096297A"/>
    <w:rsid w:val="00980E71"/>
    <w:rsid w:val="00985A5F"/>
    <w:rsid w:val="009D1C1F"/>
    <w:rsid w:val="009E41E6"/>
    <w:rsid w:val="00A01A36"/>
    <w:rsid w:val="00A05295"/>
    <w:rsid w:val="00A85686"/>
    <w:rsid w:val="00A97619"/>
    <w:rsid w:val="00AA4894"/>
    <w:rsid w:val="00AB0802"/>
    <w:rsid w:val="00AC56B4"/>
    <w:rsid w:val="00B53A96"/>
    <w:rsid w:val="00B71CDC"/>
    <w:rsid w:val="00BB7288"/>
    <w:rsid w:val="00BE5D7A"/>
    <w:rsid w:val="00C10BB1"/>
    <w:rsid w:val="00C176E7"/>
    <w:rsid w:val="00C4724D"/>
    <w:rsid w:val="00CB1693"/>
    <w:rsid w:val="00CB2503"/>
    <w:rsid w:val="00CB5E9B"/>
    <w:rsid w:val="00CD1648"/>
    <w:rsid w:val="00CE2339"/>
    <w:rsid w:val="00CE2493"/>
    <w:rsid w:val="00CE7841"/>
    <w:rsid w:val="00D17D92"/>
    <w:rsid w:val="00D61FCE"/>
    <w:rsid w:val="00D71C9E"/>
    <w:rsid w:val="00D87A3C"/>
    <w:rsid w:val="00DB5443"/>
    <w:rsid w:val="00DE126A"/>
    <w:rsid w:val="00DF0F65"/>
    <w:rsid w:val="00DF1EC8"/>
    <w:rsid w:val="00E25D10"/>
    <w:rsid w:val="00E3595D"/>
    <w:rsid w:val="00ED2A3B"/>
    <w:rsid w:val="00F1121F"/>
    <w:rsid w:val="00F57267"/>
    <w:rsid w:val="00F73516"/>
    <w:rsid w:val="00FC2B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485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8F4853"/>
    <w:rPr>
      <w:color w:val="0000FF"/>
      <w:u w:val="single"/>
    </w:rPr>
  </w:style>
  <w:style w:type="paragraph" w:styleId="Footer">
    <w:name w:val="footer"/>
    <w:basedOn w:val="Normal"/>
    <w:link w:val="FooterChar"/>
    <w:uiPriority w:val="99"/>
    <w:unhideWhenUsed/>
    <w:rsid w:val="008F4853"/>
    <w:pPr>
      <w:tabs>
        <w:tab w:val="center" w:pos="4680"/>
        <w:tab w:val="right" w:pos="9360"/>
      </w:tabs>
    </w:pPr>
  </w:style>
  <w:style w:type="character" w:customStyle="1" w:styleId="FooterChar">
    <w:name w:val="Footer Char"/>
    <w:basedOn w:val="DefaultParagraphFont"/>
    <w:link w:val="Footer"/>
    <w:uiPriority w:val="99"/>
    <w:rsid w:val="008F4853"/>
    <w:rPr>
      <w:rFonts w:ascii="Times New Roman" w:eastAsia="Times New Roman" w:hAnsi="Times New Roman" w:cs="Times New Roman"/>
      <w:sz w:val="24"/>
      <w:szCs w:val="24"/>
    </w:rPr>
  </w:style>
  <w:style w:type="character" w:styleId="Emphasis">
    <w:name w:val="Emphasis"/>
    <w:basedOn w:val="DefaultParagraphFont"/>
    <w:uiPriority w:val="20"/>
    <w:qFormat/>
    <w:rsid w:val="008F4853"/>
    <w:rPr>
      <w:i/>
      <w:iCs/>
    </w:rPr>
  </w:style>
  <w:style w:type="paragraph" w:styleId="NormalWeb">
    <w:name w:val="Normal (Web)"/>
    <w:basedOn w:val="Normal"/>
    <w:uiPriority w:val="99"/>
    <w:semiHidden/>
    <w:unhideWhenUsed/>
    <w:rsid w:val="008F4853"/>
    <w:pPr>
      <w:widowControl/>
      <w:autoSpaceDE/>
      <w:autoSpaceDN/>
      <w:adjustRightInd/>
      <w:spacing w:before="100" w:beforeAutospacing="1" w:after="100" w:afterAutospacing="1"/>
    </w:pPr>
  </w:style>
  <w:style w:type="paragraph" w:styleId="ListParagraph">
    <w:name w:val="List Paragraph"/>
    <w:basedOn w:val="Normal"/>
    <w:uiPriority w:val="34"/>
    <w:qFormat/>
    <w:rsid w:val="00DF1EC8"/>
    <w:pPr>
      <w:ind w:left="720"/>
      <w:contextualSpacing/>
    </w:pPr>
  </w:style>
  <w:style w:type="paragraph" w:styleId="NoSpacing">
    <w:name w:val="No Spacing"/>
    <w:uiPriority w:val="1"/>
    <w:qFormat/>
    <w:rsid w:val="00410C1F"/>
    <w:pPr>
      <w:spacing w:after="0" w:line="240" w:lineRule="auto"/>
    </w:pPr>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CB5E9B"/>
    <w:rPr>
      <w:rFonts w:ascii="Tahoma" w:hAnsi="Tahoma" w:cs="Tahoma"/>
      <w:sz w:val="16"/>
      <w:szCs w:val="16"/>
    </w:rPr>
  </w:style>
  <w:style w:type="character" w:customStyle="1" w:styleId="BalloonTextChar">
    <w:name w:val="Balloon Text Char"/>
    <w:basedOn w:val="DefaultParagraphFont"/>
    <w:link w:val="BalloonText"/>
    <w:uiPriority w:val="99"/>
    <w:semiHidden/>
    <w:rsid w:val="00CB5E9B"/>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485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8F4853"/>
    <w:rPr>
      <w:color w:val="0000FF"/>
      <w:u w:val="single"/>
    </w:rPr>
  </w:style>
  <w:style w:type="paragraph" w:styleId="Footer">
    <w:name w:val="footer"/>
    <w:basedOn w:val="Normal"/>
    <w:link w:val="FooterChar"/>
    <w:uiPriority w:val="99"/>
    <w:unhideWhenUsed/>
    <w:rsid w:val="008F4853"/>
    <w:pPr>
      <w:tabs>
        <w:tab w:val="center" w:pos="4680"/>
        <w:tab w:val="right" w:pos="9360"/>
      </w:tabs>
    </w:pPr>
  </w:style>
  <w:style w:type="character" w:customStyle="1" w:styleId="FooterChar">
    <w:name w:val="Footer Char"/>
    <w:basedOn w:val="DefaultParagraphFont"/>
    <w:link w:val="Footer"/>
    <w:uiPriority w:val="99"/>
    <w:rsid w:val="008F4853"/>
    <w:rPr>
      <w:rFonts w:ascii="Times New Roman" w:eastAsia="Times New Roman" w:hAnsi="Times New Roman" w:cs="Times New Roman"/>
      <w:sz w:val="24"/>
      <w:szCs w:val="24"/>
    </w:rPr>
  </w:style>
  <w:style w:type="character" w:styleId="Emphasis">
    <w:name w:val="Emphasis"/>
    <w:basedOn w:val="DefaultParagraphFont"/>
    <w:uiPriority w:val="20"/>
    <w:qFormat/>
    <w:rsid w:val="008F4853"/>
    <w:rPr>
      <w:i/>
      <w:iCs/>
    </w:rPr>
  </w:style>
  <w:style w:type="paragraph" w:styleId="NormalWeb">
    <w:name w:val="Normal (Web)"/>
    <w:basedOn w:val="Normal"/>
    <w:uiPriority w:val="99"/>
    <w:semiHidden/>
    <w:unhideWhenUsed/>
    <w:rsid w:val="008F4853"/>
    <w:pPr>
      <w:widowControl/>
      <w:autoSpaceDE/>
      <w:autoSpaceDN/>
      <w:adjustRightInd/>
      <w:spacing w:before="100" w:beforeAutospacing="1" w:after="100" w:afterAutospacing="1"/>
    </w:pPr>
  </w:style>
  <w:style w:type="paragraph" w:styleId="ListParagraph">
    <w:name w:val="List Paragraph"/>
    <w:basedOn w:val="Normal"/>
    <w:uiPriority w:val="34"/>
    <w:qFormat/>
    <w:rsid w:val="00DF1EC8"/>
    <w:pPr>
      <w:ind w:left="720"/>
      <w:contextualSpacing/>
    </w:pPr>
  </w:style>
  <w:style w:type="paragraph" w:styleId="NoSpacing">
    <w:name w:val="No Spacing"/>
    <w:uiPriority w:val="1"/>
    <w:qFormat/>
    <w:rsid w:val="00410C1F"/>
    <w:pPr>
      <w:spacing w:after="0" w:line="240" w:lineRule="auto"/>
    </w:pPr>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CB5E9B"/>
    <w:rPr>
      <w:rFonts w:ascii="Tahoma" w:hAnsi="Tahoma" w:cs="Tahoma"/>
      <w:sz w:val="16"/>
      <w:szCs w:val="16"/>
    </w:rPr>
  </w:style>
  <w:style w:type="character" w:customStyle="1" w:styleId="BalloonTextChar">
    <w:name w:val="Balloon Text Char"/>
    <w:basedOn w:val="DefaultParagraphFont"/>
    <w:link w:val="BalloonText"/>
    <w:uiPriority w:val="99"/>
    <w:semiHidden/>
    <w:rsid w:val="00CB5E9B"/>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0398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knapp@missouristate.edu" TargetMode="External"/><Relationship Id="rId13" Type="http://schemas.openxmlformats.org/officeDocument/2006/relationships/hyperlink" Target="http://psychology.missouristate.edu/ldc/" TargetMode="External"/><Relationship Id="rId18" Type="http://schemas.openxmlformats.org/officeDocument/2006/relationships/hyperlink" Target="http://www.missouristate.edu/provost/" TargetMode="Externa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yperlink" Target="http://www.missouristate.edu/safetran/" TargetMode="External"/><Relationship Id="rId7" Type="http://schemas.openxmlformats.org/officeDocument/2006/relationships/endnotes" Target="endnotes.xml"/><Relationship Id="rId12" Type="http://schemas.openxmlformats.org/officeDocument/2006/relationships/hyperlink" Target="http://www.missouristate.edu/disability/" TargetMode="External"/><Relationship Id="rId17" Type="http://schemas.openxmlformats.org/officeDocument/2006/relationships/hyperlink" Target="http://www.missouristate.edu/equity/"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missouristate.edu/equity/" TargetMode="External"/><Relationship Id="rId20" Type="http://schemas.openxmlformats.org/officeDocument/2006/relationships/hyperlink" Target="http://www.missouristate.edu/disabilit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ssouristate.edu/disability/8860.ht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psychology.missouristate.edu/ldc/" TargetMode="External"/><Relationship Id="rId23" Type="http://schemas.openxmlformats.org/officeDocument/2006/relationships/footer" Target="footer1.xml"/><Relationship Id="rId10" Type="http://schemas.openxmlformats.org/officeDocument/2006/relationships/hyperlink" Target="http://www.missouristate.edu/policy/academicintegritystudents.htm" TargetMode="External"/><Relationship Id="rId19" Type="http://schemas.openxmlformats.org/officeDocument/2006/relationships/hyperlink" Target="http://www.missouristate.edu/disability/default.htm" TargetMode="External"/><Relationship Id="rId4" Type="http://schemas.openxmlformats.org/officeDocument/2006/relationships/settings" Target="settings.xml"/><Relationship Id="rId9" Type="http://schemas.openxmlformats.org/officeDocument/2006/relationships/hyperlink" Target="http://courses.missouristate.edu/TKnapp" TargetMode="External"/><Relationship Id="rId14" Type="http://schemas.openxmlformats.org/officeDocument/2006/relationships/hyperlink" Target="http://psychology.missouristate.edu/ldc/3002.htm" TargetMode="External"/><Relationship Id="rId22" Type="http://schemas.openxmlformats.org/officeDocument/2006/relationships/hyperlink" Target="http://www.missouristate.edu/safetran/erp.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679ACE-C79D-47C0-ADEB-CA29A7B5E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7</Pages>
  <Words>2986</Words>
  <Characters>17022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Missouri State University</Company>
  <LinksUpToDate>false</LinksUpToDate>
  <CharactersWithSpaces>19969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ChpaAdm</dc:creator>
  <cp:lastModifiedBy>user</cp:lastModifiedBy>
  <cp:revision>55</cp:revision>
  <cp:lastPrinted>2013-02-22T18:10:00Z</cp:lastPrinted>
  <dcterms:created xsi:type="dcterms:W3CDTF">2013-02-20T18:37:00Z</dcterms:created>
  <dcterms:modified xsi:type="dcterms:W3CDTF">2013-02-27T16:49:00Z</dcterms:modified>
</cp:coreProperties>
</file>